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7FD" w:rsidRDefault="00EA27FD" w:rsidP="00EA27FD">
      <w:pPr>
        <w:jc w:val="right"/>
        <w:rPr>
          <w:noProof/>
        </w:rPr>
      </w:pPr>
      <w:bookmarkStart w:id="0" w:name="_Toc482881917"/>
      <w:bookmarkStart w:id="1" w:name="_Toc438199193"/>
      <w:r>
        <w:rPr>
          <w:noProof/>
        </w:rPr>
        <w:t>Приложение 5</w:t>
      </w:r>
    </w:p>
    <w:p w:rsidR="00445B2D" w:rsidRPr="00F97A45" w:rsidRDefault="00445B2D" w:rsidP="00445B2D">
      <w:pPr>
        <w:pStyle w:val="11"/>
        <w:tabs>
          <w:tab w:val="clear" w:pos="1077"/>
        </w:tabs>
        <w:ind w:firstLine="709"/>
      </w:pPr>
      <w:r w:rsidRPr="00EA27FD">
        <w:rPr>
          <w:noProof/>
          <w:sz w:val="28"/>
          <w:szCs w:val="28"/>
        </w:rPr>
        <w:t>Инструкция для участника ОГЭ</w:t>
      </w:r>
      <w:r w:rsidR="00A053A6" w:rsidRPr="00EA27FD">
        <w:rPr>
          <w:noProof/>
          <w:sz w:val="28"/>
          <w:szCs w:val="28"/>
        </w:rPr>
        <w:t xml:space="preserve"> по и</w:t>
      </w:r>
      <w:r w:rsidRPr="00EA27FD">
        <w:rPr>
          <w:noProof/>
          <w:sz w:val="28"/>
          <w:szCs w:val="28"/>
        </w:rPr>
        <w:t>ностранным языкам</w:t>
      </w:r>
      <w:r w:rsidR="00A053A6" w:rsidRPr="00EA27FD">
        <w:rPr>
          <w:noProof/>
          <w:sz w:val="28"/>
          <w:szCs w:val="28"/>
        </w:rPr>
        <w:t xml:space="preserve"> </w:t>
      </w:r>
      <w:r w:rsidR="00A053A6" w:rsidRPr="00EA27FD">
        <w:rPr>
          <w:sz w:val="28"/>
          <w:szCs w:val="28"/>
        </w:rPr>
        <w:t>с</w:t>
      </w:r>
      <w:r w:rsidR="00A053A6" w:rsidRPr="00EA27FD">
        <w:rPr>
          <w:noProof/>
          <w:sz w:val="28"/>
          <w:szCs w:val="28"/>
        </w:rPr>
        <w:t> </w:t>
      </w:r>
      <w:r w:rsidR="00A053A6" w:rsidRPr="00EA27FD">
        <w:rPr>
          <w:sz w:val="28"/>
          <w:szCs w:val="28"/>
        </w:rPr>
        <w:t>в</w:t>
      </w:r>
      <w:r w:rsidRPr="00EA27FD">
        <w:rPr>
          <w:sz w:val="28"/>
          <w:szCs w:val="28"/>
        </w:rPr>
        <w:t>ключенным разделом «Говорение»</w:t>
      </w:r>
      <w:r w:rsidRPr="00EA27FD">
        <w:rPr>
          <w:noProof/>
          <w:sz w:val="28"/>
          <w:szCs w:val="28"/>
        </w:rPr>
        <w:t>, зачитываемая организатором</w:t>
      </w:r>
      <w:r w:rsidR="00A053A6" w:rsidRPr="00EA27FD">
        <w:rPr>
          <w:noProof/>
          <w:sz w:val="28"/>
          <w:szCs w:val="28"/>
        </w:rPr>
        <w:t xml:space="preserve"> в а</w:t>
      </w:r>
      <w:r w:rsidRPr="00EA27FD">
        <w:rPr>
          <w:noProof/>
          <w:sz w:val="28"/>
          <w:szCs w:val="28"/>
        </w:rPr>
        <w:t>удитории подготовки перед началом выполнения экзаменационной работы</w:t>
      </w:r>
      <w:bookmarkEnd w:id="0"/>
      <w:r w:rsidRPr="00F97A45">
        <w:rPr>
          <w:noProof/>
        </w:rPr>
        <w:t xml:space="preserve">  </w:t>
      </w:r>
      <w:bookmarkEnd w:id="1"/>
    </w:p>
    <w:p w:rsidR="00F97A45" w:rsidRPr="00F97A45" w:rsidRDefault="00F97A45" w:rsidP="00F97A45">
      <w:pPr>
        <w:jc w:val="both"/>
        <w:rPr>
          <w:sz w:val="26"/>
          <w:szCs w:val="26"/>
        </w:rPr>
      </w:pPr>
      <w:bookmarkStart w:id="2" w:name="_Toc438199194"/>
      <w:r w:rsidRPr="00F97A45">
        <w:rPr>
          <w:sz w:val="26"/>
          <w:szCs w:val="26"/>
        </w:rPr>
        <w:t>Текст, который выделен жирным шрифтом, должен быть прочитан участникам ОГЭ слово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лово. Это делается для стандартизации процедуры проведения ОГЭ. </w:t>
      </w:r>
      <w:r w:rsidRPr="00F97A45">
        <w:rPr>
          <w:i/>
          <w:iCs/>
          <w:sz w:val="26"/>
          <w:szCs w:val="26"/>
        </w:rPr>
        <w:t>Комментарии, отмеченные</w:t>
      </w:r>
      <w:r w:rsidRPr="00F97A45">
        <w:rPr>
          <w:sz w:val="26"/>
          <w:szCs w:val="26"/>
        </w:rPr>
        <w:t xml:space="preserve"> </w:t>
      </w:r>
      <w:r w:rsidRPr="00F97A45">
        <w:rPr>
          <w:i/>
          <w:iCs/>
          <w:sz w:val="26"/>
          <w:szCs w:val="26"/>
        </w:rPr>
        <w:t>курсивом,</w:t>
      </w:r>
      <w:r w:rsidR="00A053A6" w:rsidRPr="00F97A45">
        <w:rPr>
          <w:i/>
          <w:iCs/>
          <w:sz w:val="26"/>
          <w:szCs w:val="26"/>
        </w:rPr>
        <w:t xml:space="preserve"> не</w:t>
      </w:r>
      <w:r w:rsidR="00A053A6">
        <w:rPr>
          <w:i/>
          <w:iCs/>
          <w:sz w:val="26"/>
          <w:szCs w:val="26"/>
        </w:rPr>
        <w:t> </w:t>
      </w:r>
      <w:r w:rsidR="00A053A6" w:rsidRPr="00F97A45">
        <w:rPr>
          <w:i/>
          <w:iCs/>
          <w:sz w:val="26"/>
          <w:szCs w:val="26"/>
        </w:rPr>
        <w:t>ч</w:t>
      </w:r>
      <w:r w:rsidRPr="00F97A45">
        <w:rPr>
          <w:i/>
          <w:iCs/>
          <w:sz w:val="26"/>
          <w:szCs w:val="26"/>
        </w:rPr>
        <w:t>итаются участникам. Они даны</w:t>
      </w:r>
      <w:r w:rsidR="00A053A6" w:rsidRPr="00F97A45">
        <w:rPr>
          <w:i/>
          <w:iCs/>
          <w:sz w:val="26"/>
          <w:szCs w:val="26"/>
        </w:rPr>
        <w:t xml:space="preserve"> в</w:t>
      </w:r>
      <w:r w:rsidR="00A053A6">
        <w:rPr>
          <w:i/>
          <w:iCs/>
          <w:sz w:val="26"/>
          <w:szCs w:val="26"/>
        </w:rPr>
        <w:t> </w:t>
      </w:r>
      <w:r w:rsidR="00A053A6" w:rsidRPr="00F97A45">
        <w:rPr>
          <w:i/>
          <w:iCs/>
          <w:sz w:val="26"/>
          <w:szCs w:val="26"/>
        </w:rPr>
        <w:t>п</w:t>
      </w:r>
      <w:r w:rsidRPr="00F97A45">
        <w:rPr>
          <w:i/>
          <w:iCs/>
          <w:sz w:val="26"/>
          <w:szCs w:val="26"/>
        </w:rPr>
        <w:t>омощь организатору</w:t>
      </w:r>
      <w:r w:rsidRPr="00F97A45">
        <w:rPr>
          <w:sz w:val="26"/>
          <w:szCs w:val="26"/>
        </w:rPr>
        <w:t>.</w:t>
      </w:r>
      <w:r w:rsidRPr="00F97A45">
        <w:t xml:space="preserve"> </w:t>
      </w:r>
      <w:r w:rsidRPr="00F97A45">
        <w:rPr>
          <w:sz w:val="26"/>
          <w:szCs w:val="26"/>
        </w:rPr>
        <w:t>Инструктаж</w:t>
      </w:r>
      <w:r w:rsidR="003C01B9">
        <w:rPr>
          <w:sz w:val="26"/>
          <w:szCs w:val="26"/>
        </w:rPr>
        <w:t xml:space="preserve"> </w:t>
      </w:r>
      <w:r w:rsidR="00A053A6" w:rsidRPr="00F97A45">
        <w:rPr>
          <w:sz w:val="26"/>
          <w:szCs w:val="26"/>
        </w:rPr>
        <w:t>и</w:t>
      </w:r>
      <w:r w:rsidR="00A053A6">
        <w:rPr>
          <w:sz w:val="26"/>
          <w:szCs w:val="26"/>
        </w:rPr>
        <w:t> </w:t>
      </w:r>
      <w:r w:rsidR="00A053A6" w:rsidRPr="00F97A45">
        <w:rPr>
          <w:sz w:val="26"/>
          <w:szCs w:val="26"/>
        </w:rPr>
        <w:t>э</w:t>
      </w:r>
      <w:r w:rsidRPr="00F97A45">
        <w:rPr>
          <w:sz w:val="26"/>
          <w:szCs w:val="26"/>
        </w:rPr>
        <w:t>кзамен проводятся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покойной</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оброжелательной обстановке.</w:t>
      </w:r>
      <w:bookmarkEnd w:id="2"/>
    </w:p>
    <w:p w:rsidR="00F97A45" w:rsidRPr="00F97A45" w:rsidRDefault="00F97A45" w:rsidP="005C7580">
      <w:pPr>
        <w:rPr>
          <w:b/>
          <w:bCs/>
          <w:noProof/>
          <w:kern w:val="32"/>
          <w:sz w:val="26"/>
          <w:szCs w:val="26"/>
        </w:rPr>
      </w:pPr>
    </w:p>
    <w:p w:rsidR="00445B2D" w:rsidRPr="00F97A45" w:rsidRDefault="00445B2D" w:rsidP="00445B2D">
      <w:pPr>
        <w:ind w:firstLine="709"/>
        <w:jc w:val="both"/>
        <w:rPr>
          <w:i/>
          <w:sz w:val="26"/>
          <w:szCs w:val="26"/>
        </w:rPr>
      </w:pPr>
      <w:r w:rsidRPr="00F97A45">
        <w:rPr>
          <w:i/>
          <w:sz w:val="26"/>
          <w:szCs w:val="26"/>
        </w:rPr>
        <w:t>Подготовительные мероприятия:</w:t>
      </w:r>
    </w:p>
    <w:p w:rsidR="00445B2D" w:rsidRPr="00F97A45" w:rsidRDefault="008E383F" w:rsidP="00445B2D">
      <w:pPr>
        <w:ind w:firstLine="709"/>
        <w:jc w:val="both"/>
        <w:rPr>
          <w:i/>
          <w:sz w:val="26"/>
          <w:szCs w:val="26"/>
        </w:rPr>
      </w:pPr>
      <w:r w:rsidRPr="008E383F">
        <w:rPr>
          <w:noProof/>
          <w:sz w:val="26"/>
          <w:szCs w:val="26"/>
        </w:rPr>
        <w:pict>
          <v:rect id="Прямоугольник 14" o:spid="_x0000_s1029" style="position:absolute;left:0;text-align:left;margin-left:11.2pt;margin-top:113.25pt;width:480.6pt;height:170.3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" fillcolor="silver">
            <v:textbox>
              <w:txbxContent>
                <w:tbl>
                  <w:tblPr>
                    <w:tblW w:w="9157" w:type="dxa"/>
                    <w:tblCellMar>
                      <w:left w:w="0" w:type="dxa"/>
                      <w:right w:w="0" w:type="dxa"/>
                    </w:tblCellMar>
                    <w:tblLook w:val="0000"/>
                  </w:tblPr>
                  <w:tblGrid>
                    <w:gridCol w:w="431"/>
                    <w:gridCol w:w="431"/>
                    <w:gridCol w:w="217"/>
                    <w:gridCol w:w="431"/>
                    <w:gridCol w:w="430"/>
                    <w:gridCol w:w="430"/>
                    <w:gridCol w:w="430"/>
                    <w:gridCol w:w="430"/>
                    <w:gridCol w:w="431"/>
                    <w:gridCol w:w="430"/>
                    <w:gridCol w:w="430"/>
                    <w:gridCol w:w="430"/>
                    <w:gridCol w:w="430"/>
                    <w:gridCol w:w="156"/>
                    <w:gridCol w:w="431"/>
                    <w:gridCol w:w="431"/>
                    <w:gridCol w:w="430"/>
                    <w:gridCol w:w="431"/>
                    <w:gridCol w:w="176"/>
                    <w:gridCol w:w="430"/>
                    <w:gridCol w:w="430"/>
                    <w:gridCol w:w="430"/>
                    <w:gridCol w:w="431"/>
                  </w:tblGrid>
                  <w:tr w:rsidR="005C7580" w:rsidRPr="00401CBE" w:rsidTr="00277D9B">
                    <w:trPr>
                      <w:cantSplit/>
                      <w:trHeight w:val="245"/>
                    </w:trPr>
                    <w:tc>
                      <w:tcPr>
                        <w:tcW w:w="862" w:type="dxa"/>
                        <w:gridSpan w:val="2"/>
                        <w:vMerge w:val="restart"/>
                        <w:tcBorders>
                          <w:top w:val="nil"/>
                          <w:left w:val="nil"/>
                          <w:bottom w:val="single" w:sz="4" w:space="0" w:color="000000"/>
                          <w:right w:val="nil"/>
                        </w:tcBorders>
                      </w:tcPr>
                      <w:p w:rsidR="005C7580" w:rsidRPr="00401CBE" w:rsidRDefault="005C7580">
                        <w:pPr>
                          <w:jc w:val="center"/>
                          <w:rPr>
                            <w:rFonts w:eastAsia="Arial Unicode MS"/>
                          </w:rPr>
                        </w:pPr>
                        <w:r w:rsidRPr="00401CBE">
                          <w:t>Регион</w:t>
                        </w:r>
                      </w:p>
                    </w:tc>
                    <w:tc>
                      <w:tcPr>
                        <w:tcW w:w="218"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5C7580" w:rsidRPr="00401CBE" w:rsidRDefault="005C7580" w:rsidP="00277D9B">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5C7580" w:rsidRPr="00401CBE" w:rsidRDefault="005C7580" w:rsidP="00277D9B">
                        <w:pPr>
                          <w:jc w:val="center"/>
                          <w:rPr>
                            <w:rFonts w:eastAsia="Arial Unicode MS"/>
                          </w:rPr>
                        </w:pPr>
                        <w:r w:rsidRPr="00401CBE">
                          <w:t>Класс</w:t>
                        </w:r>
                      </w:p>
                    </w:tc>
                    <w:tc>
                      <w:tcPr>
                        <w:tcW w:w="156" w:type="dxa"/>
                        <w:vMerge w:val="restart"/>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rsidP="007976B1">
                        <w:pPr>
                          <w:jc w:val="center"/>
                          <w:rPr>
                            <w:rFonts w:eastAsia="Arial Unicode MS"/>
                          </w:rPr>
                        </w:pPr>
                        <w:r w:rsidRPr="00401CBE">
                          <w:rPr>
                            <w:szCs w:val="20"/>
                          </w:rPr>
                          <w:t xml:space="preserve">Код пункта проведения </w:t>
                        </w:r>
                        <w:r>
                          <w:rPr>
                            <w:szCs w:val="20"/>
                          </w:rPr>
                          <w:t>О</w:t>
                        </w:r>
                        <w:r w:rsidRPr="00401CBE">
                          <w:rPr>
                            <w:szCs w:val="20"/>
                          </w:rPr>
                          <w:t>ГЭ</w:t>
                        </w: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pPr>
                          <w:jc w:val="center"/>
                          <w:rPr>
                            <w:rFonts w:eastAsia="Arial Unicode MS"/>
                          </w:rPr>
                        </w:pPr>
                      </w:p>
                    </w:tc>
                  </w:tr>
                  <w:tr w:rsidR="005C7580" w:rsidRPr="00401CBE" w:rsidTr="00277D9B">
                    <w:trPr>
                      <w:cantSplit/>
                      <w:trHeight w:val="317"/>
                    </w:trPr>
                    <w:tc>
                      <w:tcPr>
                        <w:tcW w:w="0" w:type="auto"/>
                        <w:gridSpan w:val="2"/>
                        <w:vMerge/>
                        <w:tcBorders>
                          <w:top w:val="nil"/>
                          <w:left w:val="nil"/>
                          <w:bottom w:val="single" w:sz="4" w:space="0" w:color="000000"/>
                          <w:right w:val="nil"/>
                        </w:tcBorders>
                        <w:vAlign w:val="center"/>
                      </w:tcPr>
                      <w:p w:rsidR="005C7580" w:rsidRPr="00401CBE" w:rsidRDefault="005C7580">
                        <w:pPr>
                          <w:rPr>
                            <w:rFonts w:eastAsia="Arial Unicode MS"/>
                          </w:rPr>
                        </w:pPr>
                      </w:p>
                    </w:tc>
                    <w:tc>
                      <w:tcPr>
                        <w:tcW w:w="218"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5C7580" w:rsidRPr="00401CBE" w:rsidRDefault="005C7580">
                        <w:pPr>
                          <w:rPr>
                            <w:rFonts w:eastAsia="Arial Unicode MS"/>
                            <w:sz w:val="20"/>
                            <w:szCs w:val="20"/>
                          </w:rPr>
                        </w:pPr>
                      </w:p>
                    </w:tc>
                    <w:tc>
                      <w:tcPr>
                        <w:tcW w:w="0" w:type="auto"/>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5C7580" w:rsidRPr="00401CBE" w:rsidRDefault="005C7580">
                        <w:pPr>
                          <w:rPr>
                            <w:rFonts w:eastAsia="Arial Unicode MS"/>
                          </w:rPr>
                        </w:pPr>
                      </w:p>
                    </w:tc>
                    <w:tc>
                      <w:tcPr>
                        <w:tcW w:w="156"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5C7580" w:rsidRPr="00401CBE" w:rsidRDefault="005C7580">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0" w:type="auto"/>
                        <w:gridSpan w:val="4"/>
                        <w:vMerge/>
                        <w:tcBorders>
                          <w:top w:val="nil"/>
                          <w:left w:val="nil"/>
                          <w:right w:val="nil"/>
                        </w:tcBorders>
                        <w:vAlign w:val="center"/>
                      </w:tcPr>
                      <w:p w:rsidR="005C7580" w:rsidRPr="00401CBE" w:rsidRDefault="005C7580">
                        <w:pPr>
                          <w:rPr>
                            <w:rFonts w:eastAsia="Arial Unicode MS"/>
                          </w:rPr>
                        </w:pPr>
                      </w:p>
                    </w:tc>
                  </w:tr>
                  <w:tr w:rsidR="005C7580" w:rsidRPr="00401CBE" w:rsidTr="00277D9B">
                    <w:trPr>
                      <w:trHeight w:val="302"/>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rPr>
                        </w:pPr>
                        <w:r w:rsidRPr="00401CBE">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160" w:type="dxa"/>
                        <w:tcBorders>
                          <w:top w:val="nil"/>
                          <w:left w:val="nil"/>
                          <w:bottom w:val="nil"/>
                        </w:tcBorders>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2" w:type="dxa"/>
                        <w:tcMar>
                          <w:top w:w="15" w:type="dxa"/>
                          <w:left w:w="15" w:type="dxa"/>
                          <w:bottom w:w="0" w:type="dxa"/>
                          <w:right w:w="15" w:type="dxa"/>
                        </w:tcMar>
                      </w:tcPr>
                      <w:p w:rsidR="005C7580" w:rsidRPr="00401CBE" w:rsidRDefault="005C7580">
                        <w:pPr>
                          <w:jc w:val="both"/>
                          <w:rPr>
                            <w:rFonts w:eastAsia="Arial Unicode MS"/>
                            <w:sz w:val="20"/>
                            <w:szCs w:val="20"/>
                          </w:rPr>
                        </w:pPr>
                      </w:p>
                    </w:tc>
                  </w:tr>
                  <w:tr w:rsidR="005C7580" w:rsidRPr="00401CBE" w:rsidTr="00277D9B">
                    <w:trPr>
                      <w:trHeight w:val="130"/>
                    </w:trPr>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56"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60"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561"/>
                    </w:trPr>
                    <w:tc>
                      <w:tcPr>
                        <w:tcW w:w="862" w:type="dxa"/>
                        <w:gridSpan w:val="2"/>
                        <w:tcBorders>
                          <w:top w:val="nil"/>
                          <w:left w:val="nil"/>
                          <w:bottom w:val="single" w:sz="4" w:space="0" w:color="auto"/>
                          <w:right w:val="nil"/>
                        </w:tcBorders>
                      </w:tcPr>
                      <w:p w:rsidR="005C7580" w:rsidRPr="00401CBE" w:rsidRDefault="005C7580">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5C7580" w:rsidRPr="00401CBE" w:rsidRDefault="005C7580">
                        <w:pPr>
                          <w:jc w:val="center"/>
                          <w:rPr>
                            <w:rFonts w:eastAsia="Arial Unicode MS"/>
                            <w:sz w:val="20"/>
                            <w:szCs w:val="20"/>
                          </w:rPr>
                        </w:pPr>
                      </w:p>
                    </w:tc>
                    <w:tc>
                      <w:tcPr>
                        <w:tcW w:w="3880" w:type="dxa"/>
                        <w:gridSpan w:val="9"/>
                        <w:tcBorders>
                          <w:top w:val="nil"/>
                          <w:left w:val="nil"/>
                          <w:bottom w:val="single" w:sz="4" w:space="0" w:color="auto"/>
                          <w:right w:val="nil"/>
                        </w:tcBorders>
                      </w:tcPr>
                      <w:p w:rsidR="005C7580" w:rsidRPr="00401CBE" w:rsidRDefault="005C7580" w:rsidP="00277D9B">
                        <w:pPr>
                          <w:jc w:val="center"/>
                          <w:rPr>
                            <w:rFonts w:eastAsia="Arial Unicode MS"/>
                          </w:rPr>
                        </w:pPr>
                        <w:r w:rsidRPr="00401CBE">
                          <w:rPr>
                            <w:szCs w:val="20"/>
                          </w:rPr>
                          <w:t>Название предмета</w:t>
                        </w:r>
                      </w:p>
                    </w:tc>
                    <w:tc>
                      <w:tcPr>
                        <w:tcW w:w="431" w:type="dxa"/>
                        <w:tcBorders>
                          <w:top w:val="nil"/>
                          <w:left w:val="nil"/>
                          <w:bottom w:val="nil"/>
                          <w:right w:val="nil"/>
                        </w:tcBorders>
                      </w:tcPr>
                      <w:p w:rsidR="005C7580" w:rsidRPr="00401CBE" w:rsidRDefault="005C7580">
                        <w:pPr>
                          <w:jc w:val="center"/>
                          <w:rPr>
                            <w:rFonts w:eastAsia="Arial Unicode MS"/>
                            <w:sz w:val="20"/>
                            <w:szCs w:val="20"/>
                          </w:rPr>
                        </w:pPr>
                      </w:p>
                    </w:tc>
                    <w:tc>
                      <w:tcPr>
                        <w:tcW w:w="156" w:type="dxa"/>
                        <w:tcBorders>
                          <w:top w:val="nil"/>
                          <w:left w:val="nil"/>
                          <w:bottom w:val="nil"/>
                          <w:right w:val="nil"/>
                        </w:tcBorders>
                      </w:tcPr>
                      <w:p w:rsidR="005C7580" w:rsidRPr="00401CBE" w:rsidRDefault="005C7580">
                        <w:pPr>
                          <w:jc w:val="center"/>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317"/>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5C7580" w:rsidRPr="00401CBE" w:rsidRDefault="005C7580">
                        <w:pPr>
                          <w:jc w:val="both"/>
                          <w:rPr>
                            <w:rFonts w:eastAsia="Arial Unicode MS"/>
                            <w:sz w:val="20"/>
                            <w:szCs w:val="20"/>
                          </w:rPr>
                        </w:pPr>
                      </w:p>
                    </w:tc>
                    <w:tc>
                      <w:tcPr>
                        <w:tcW w:w="156" w:type="dxa"/>
                        <w:tcBorders>
                          <w:top w:val="nil"/>
                          <w:left w:val="nil"/>
                          <w:bottom w:val="nil"/>
                          <w:right w:val="nil"/>
                        </w:tcBorders>
                      </w:tcPr>
                      <w:p w:rsidR="005C7580" w:rsidRPr="00401CBE" w:rsidRDefault="005C7580">
                        <w:pPr>
                          <w:jc w:val="both"/>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bl>
                <w:p w:rsidR="005C7580" w:rsidRPr="00401CBE" w:rsidRDefault="005C7580" w:rsidP="00445B2D">
                  <w:pPr>
                    <w:jc w:val="both"/>
                    <w:rPr>
                      <w:i/>
                    </w:rPr>
                  </w:pPr>
                </w:p>
                <w:p w:rsidR="005C7580" w:rsidRDefault="005C7580" w:rsidP="00445B2D">
                  <w:pPr>
                    <w:jc w:val="both"/>
                    <w:rPr>
                      <w:i/>
                      <w:lang w:val="en-US"/>
                    </w:rPr>
                  </w:pPr>
                </w:p>
                <w:p w:rsidR="005C7580" w:rsidRDefault="005C7580" w:rsidP="00445B2D"/>
              </w:txbxContent>
            </v:textbox>
            <w10:wrap type="square"/>
          </v:rect>
        </w:pict>
      </w:r>
      <w:r w:rsidR="00EA27FD">
        <w:rPr>
          <w:i/>
          <w:sz w:val="26"/>
          <w:szCs w:val="26"/>
        </w:rPr>
        <w:t>О</w:t>
      </w:r>
      <w:r w:rsidR="00445B2D" w:rsidRPr="00F97A45">
        <w:rPr>
          <w:i/>
          <w:sz w:val="26"/>
          <w:szCs w:val="26"/>
        </w:rPr>
        <w:t>оформить</w:t>
      </w:r>
      <w:r w:rsidR="00A053A6" w:rsidRPr="00F97A45">
        <w:rPr>
          <w:i/>
          <w:sz w:val="26"/>
          <w:szCs w:val="26"/>
        </w:rPr>
        <w:t xml:space="preserve"> на</w:t>
      </w:r>
      <w:r w:rsidR="00A053A6">
        <w:rPr>
          <w:i/>
          <w:sz w:val="26"/>
          <w:szCs w:val="26"/>
        </w:rPr>
        <w:t> </w:t>
      </w:r>
      <w:r w:rsidR="00A053A6" w:rsidRPr="00F97A45">
        <w:rPr>
          <w:i/>
          <w:sz w:val="26"/>
          <w:szCs w:val="26"/>
        </w:rPr>
        <w:t>д</w:t>
      </w:r>
      <w:r w:rsidR="00445B2D" w:rsidRPr="00F97A45">
        <w:rPr>
          <w:i/>
          <w:sz w:val="26"/>
          <w:szCs w:val="26"/>
        </w:rPr>
        <w:t>оске</w:t>
      </w:r>
      <w:r w:rsidR="00A053A6" w:rsidRPr="00F97A45">
        <w:rPr>
          <w:i/>
          <w:sz w:val="26"/>
          <w:szCs w:val="26"/>
        </w:rPr>
        <w:t xml:space="preserve"> в</w:t>
      </w:r>
      <w:r w:rsidR="00A053A6">
        <w:rPr>
          <w:i/>
          <w:sz w:val="26"/>
          <w:szCs w:val="26"/>
        </w:rPr>
        <w:t> </w:t>
      </w:r>
      <w:r w:rsidR="00A053A6" w:rsidRPr="00F97A45">
        <w:rPr>
          <w:i/>
          <w:sz w:val="26"/>
          <w:szCs w:val="26"/>
        </w:rPr>
        <w:t>а</w:t>
      </w:r>
      <w:r w:rsidR="00445B2D" w:rsidRPr="00F97A45">
        <w:rPr>
          <w:i/>
          <w:sz w:val="26"/>
          <w:szCs w:val="26"/>
        </w:rPr>
        <w:t xml:space="preserve">удитории  образец регистрационных полей бланка регистрации участника </w:t>
      </w:r>
      <w:r w:rsidR="007976B1" w:rsidRPr="00F97A45">
        <w:rPr>
          <w:i/>
          <w:sz w:val="26"/>
          <w:szCs w:val="26"/>
        </w:rPr>
        <w:t>ОГЭ</w:t>
      </w:r>
      <w:r w:rsidR="00445B2D" w:rsidRPr="00F97A45">
        <w:rPr>
          <w:i/>
          <w:sz w:val="26"/>
          <w:szCs w:val="26"/>
        </w:rPr>
        <w:t>. Заполнить регион, код пункта проведения экзамена (ППЭ), код предмета</w:t>
      </w:r>
      <w:r w:rsidR="00A053A6" w:rsidRPr="00F97A45">
        <w:rPr>
          <w:i/>
          <w:sz w:val="26"/>
          <w:szCs w:val="26"/>
        </w:rPr>
        <w:t xml:space="preserve"> и</w:t>
      </w:r>
      <w:r w:rsidR="00A053A6">
        <w:rPr>
          <w:i/>
          <w:sz w:val="26"/>
          <w:szCs w:val="26"/>
        </w:rPr>
        <w:t> </w:t>
      </w:r>
      <w:r w:rsidR="00A053A6" w:rsidRPr="00F97A45">
        <w:rPr>
          <w:i/>
          <w:sz w:val="26"/>
          <w:szCs w:val="26"/>
        </w:rPr>
        <w:t>е</w:t>
      </w:r>
      <w:r w:rsidR="00445B2D" w:rsidRPr="00F97A45">
        <w:rPr>
          <w:i/>
          <w:sz w:val="26"/>
          <w:szCs w:val="26"/>
        </w:rPr>
        <w:t xml:space="preserve">го название, дату проведения </w:t>
      </w:r>
      <w:r w:rsidR="007976B1" w:rsidRPr="00F97A45">
        <w:rPr>
          <w:i/>
          <w:sz w:val="26"/>
          <w:szCs w:val="26"/>
        </w:rPr>
        <w:t>О</w:t>
      </w:r>
      <w:r w:rsidR="00445B2D" w:rsidRPr="00F97A45">
        <w:rPr>
          <w:i/>
          <w:sz w:val="26"/>
          <w:szCs w:val="26"/>
        </w:rPr>
        <w:t xml:space="preserve">ГЭ. </w:t>
      </w:r>
      <w:r w:rsidR="007976B1" w:rsidRPr="00F97A45">
        <w:rPr>
          <w:i/>
          <w:sz w:val="26"/>
          <w:szCs w:val="26"/>
        </w:rPr>
        <w:t xml:space="preserve">Код образовательной организации, </w:t>
      </w:r>
      <w:r w:rsidR="00445B2D" w:rsidRPr="00F97A45">
        <w:rPr>
          <w:i/>
          <w:sz w:val="26"/>
          <w:szCs w:val="26"/>
        </w:rPr>
        <w:t xml:space="preserve">класс участники </w:t>
      </w:r>
      <w:r w:rsidR="007976B1" w:rsidRPr="00F97A45">
        <w:rPr>
          <w:i/>
          <w:sz w:val="26"/>
          <w:szCs w:val="26"/>
        </w:rPr>
        <w:t>О</w:t>
      </w:r>
      <w:r w:rsidR="00445B2D" w:rsidRPr="00F97A45">
        <w:rPr>
          <w:i/>
          <w:sz w:val="26"/>
          <w:szCs w:val="26"/>
        </w:rPr>
        <w:t xml:space="preserve">ГЭ заполняют самостоятельно, ФИО, данные паспорта участники </w:t>
      </w:r>
      <w:r w:rsidR="007976B1" w:rsidRPr="00F97A45">
        <w:rPr>
          <w:i/>
          <w:sz w:val="26"/>
          <w:szCs w:val="26"/>
        </w:rPr>
        <w:t>О</w:t>
      </w:r>
      <w:r w:rsidR="00445B2D" w:rsidRPr="00F97A45">
        <w:rPr>
          <w:i/>
          <w:sz w:val="26"/>
          <w:szCs w:val="26"/>
        </w:rPr>
        <w:t>ГЭ заполняют, используя свои данные</w:t>
      </w:r>
      <w:r w:rsidR="00A053A6" w:rsidRPr="00F97A45">
        <w:rPr>
          <w:i/>
          <w:sz w:val="26"/>
          <w:szCs w:val="26"/>
        </w:rPr>
        <w:t xml:space="preserve"> из</w:t>
      </w:r>
      <w:r w:rsidR="00A053A6">
        <w:rPr>
          <w:i/>
          <w:sz w:val="26"/>
          <w:szCs w:val="26"/>
        </w:rPr>
        <w:t> </w:t>
      </w:r>
      <w:r w:rsidR="00A053A6" w:rsidRPr="00F97A45">
        <w:rPr>
          <w:i/>
          <w:sz w:val="26"/>
          <w:szCs w:val="26"/>
        </w:rPr>
        <w:t>д</w:t>
      </w:r>
      <w:r w:rsidR="00445B2D" w:rsidRPr="00F97A45">
        <w:rPr>
          <w:i/>
          <w:sz w:val="26"/>
          <w:szCs w:val="26"/>
        </w:rPr>
        <w:t>окумента, удостоверяющего личность. Код региона, предмета, ППЭ следует писать, начиная</w:t>
      </w:r>
      <w:r w:rsidR="00A053A6" w:rsidRPr="00F97A45">
        <w:rPr>
          <w:i/>
          <w:sz w:val="26"/>
          <w:szCs w:val="26"/>
        </w:rPr>
        <w:t xml:space="preserve"> с</w:t>
      </w:r>
      <w:r w:rsidR="00A053A6">
        <w:rPr>
          <w:i/>
          <w:sz w:val="26"/>
          <w:szCs w:val="26"/>
        </w:rPr>
        <w:t> </w:t>
      </w:r>
      <w:r w:rsidR="00A053A6" w:rsidRPr="00F97A45">
        <w:rPr>
          <w:i/>
          <w:sz w:val="26"/>
          <w:szCs w:val="26"/>
        </w:rPr>
        <w:t>п</w:t>
      </w:r>
      <w:r w:rsidR="00445B2D" w:rsidRPr="00F97A45">
        <w:rPr>
          <w:i/>
          <w:sz w:val="26"/>
          <w:szCs w:val="26"/>
        </w:rPr>
        <w:t>ервой позиции.</w:t>
      </w:r>
    </w:p>
    <w:p w:rsidR="00445B2D" w:rsidRPr="00F97A45" w:rsidRDefault="00445B2D" w:rsidP="00445B2D">
      <w:pPr>
        <w:ind w:firstLine="709"/>
        <w:jc w:val="both"/>
        <w:rPr>
          <w:b/>
          <w:i/>
          <w:noProof/>
          <w:sz w:val="26"/>
          <w:szCs w:val="26"/>
        </w:rPr>
      </w:pPr>
    </w:p>
    <w:p w:rsidR="00445B2D" w:rsidRPr="00F97A45" w:rsidRDefault="008E383F" w:rsidP="00445B2D">
      <w:pPr>
        <w:ind w:firstLine="709"/>
        <w:jc w:val="both"/>
        <w:rPr>
          <w:b/>
          <w:i/>
          <w:noProof/>
          <w:sz w:val="26"/>
          <w:szCs w:val="26"/>
        </w:rPr>
      </w:pPr>
      <w:r w:rsidRPr="008E383F">
        <w:rPr>
          <w:noProof/>
          <w:sz w:val="26"/>
          <w:szCs w:val="26"/>
        </w:rPr>
        <w:pict>
          <v:rect id="Прямоугольник 13" o:spid="_x0000_s1030" style="position:absolute;left:0;text-align:left;margin-left:28.45pt;margin-top:3pt;width:180pt;height:54.75pt;z-index:-251648512;visibility:visible" wrapcoords="-90 -296 -90 21304 21690 21304 21690 -296 -90 -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7"/>
                    <w:gridCol w:w="388"/>
                    <w:gridCol w:w="387"/>
                    <w:gridCol w:w="387"/>
                    <w:gridCol w:w="387"/>
                    <w:gridCol w:w="388"/>
                    <w:gridCol w:w="387"/>
                    <w:gridCol w:w="390"/>
                  </w:tblGrid>
                  <w:tr w:rsidR="005C7580">
                    <w:trPr>
                      <w:cantSplit/>
                      <w:trHeight w:val="356"/>
                      <w:jc w:val="center"/>
                    </w:trPr>
                    <w:tc>
                      <w:tcPr>
                        <w:tcW w:w="3101" w:type="dxa"/>
                        <w:gridSpan w:val="8"/>
                        <w:tcBorders>
                          <w:top w:val="nil"/>
                          <w:left w:val="nil"/>
                          <w:bottom w:val="nil"/>
                          <w:right w:val="nil"/>
                        </w:tcBorders>
                      </w:tcPr>
                      <w:p w:rsidR="005C7580" w:rsidRDefault="005C7580" w:rsidP="007976B1">
                        <w:pPr>
                          <w:jc w:val="center"/>
                        </w:pPr>
                        <w:r>
                          <w:t>Дата проведения ОГЭ</w:t>
                        </w:r>
                      </w:p>
                    </w:tc>
                  </w:tr>
                  <w:tr w:rsidR="005C7580" w:rsidTr="00277D9B">
                    <w:trPr>
                      <w:trHeight w:val="162"/>
                      <w:jc w:val="center"/>
                    </w:trPr>
                    <w:tc>
                      <w:tcPr>
                        <w:tcW w:w="387" w:type="dxa"/>
                        <w:shd w:val="clear" w:color="auto" w:fill="FFFFFF" w:themeFill="background1"/>
                      </w:tcPr>
                      <w:p w:rsidR="005C7580" w:rsidRDefault="005C7580">
                        <w:pPr>
                          <w:jc w:val="center"/>
                        </w:pPr>
                      </w:p>
                    </w:tc>
                    <w:tc>
                      <w:tcPr>
                        <w:tcW w:w="388" w:type="dxa"/>
                        <w:shd w:val="clear" w:color="auto" w:fill="FFFFFF" w:themeFill="background1"/>
                      </w:tcPr>
                      <w:p w:rsidR="005C7580" w:rsidRDefault="005C7580">
                        <w:pPr>
                          <w:jc w:val="center"/>
                        </w:pPr>
                      </w:p>
                    </w:tc>
                    <w:tc>
                      <w:tcPr>
                        <w:tcW w:w="387"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tc>
                    <w:tc>
                      <w:tcPr>
                        <w:tcW w:w="387" w:type="dxa"/>
                        <w:shd w:val="clear" w:color="auto" w:fill="FFFFFF" w:themeFill="background1"/>
                      </w:tcPr>
                      <w:p w:rsidR="005C7580" w:rsidRDefault="005C7580">
                        <w:pPr>
                          <w:jc w:val="center"/>
                        </w:pPr>
                      </w:p>
                    </w:tc>
                    <w:tc>
                      <w:tcPr>
                        <w:tcW w:w="388"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pPr>
                          <w:jc w:val="center"/>
                        </w:pPr>
                      </w:p>
                    </w:tc>
                    <w:tc>
                      <w:tcPr>
                        <w:tcW w:w="390" w:type="dxa"/>
                        <w:shd w:val="clear" w:color="auto" w:fill="FFFFFF" w:themeFill="background1"/>
                      </w:tcPr>
                      <w:p w:rsidR="005C7580" w:rsidRDefault="005C7580">
                        <w:pPr>
                          <w:jc w:val="center"/>
                        </w:pPr>
                      </w:p>
                    </w:tc>
                  </w:tr>
                  <w:tr w:rsidR="005C7580">
                    <w:trPr>
                      <w:cantSplit/>
                      <w:trHeight w:val="162"/>
                      <w:jc w:val="center"/>
                    </w:trPr>
                    <w:tc>
                      <w:tcPr>
                        <w:tcW w:w="3101" w:type="dxa"/>
                        <w:gridSpan w:val="8"/>
                        <w:tcBorders>
                          <w:top w:val="nil"/>
                          <w:left w:val="nil"/>
                          <w:bottom w:val="nil"/>
                          <w:right w:val="nil"/>
                        </w:tcBorders>
                      </w:tcPr>
                      <w:p w:rsidR="005C7580" w:rsidRDefault="005C7580">
                        <w:pPr>
                          <w:jc w:val="center"/>
                        </w:pPr>
                      </w:p>
                    </w:tc>
                  </w:tr>
                </w:tbl>
                <w:p w:rsidR="005C7580" w:rsidRDefault="005C7580" w:rsidP="00445B2D"/>
                <w:p w:rsidR="005C7580" w:rsidRDefault="005C7580" w:rsidP="00445B2D"/>
              </w:txbxContent>
            </v:textbox>
            <w10:wrap type="tight"/>
          </v:rect>
        </w:pict>
      </w: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i/>
          <w:sz w:val="26"/>
          <w:szCs w:val="26"/>
        </w:rPr>
      </w:pPr>
      <w:r w:rsidRPr="00F97A45">
        <w:rPr>
          <w:i/>
          <w:sz w:val="26"/>
          <w:szCs w:val="26"/>
        </w:rPr>
        <w:t>Во время экзамена</w:t>
      </w:r>
      <w:r w:rsidR="00A053A6" w:rsidRPr="00F97A45">
        <w:rPr>
          <w:i/>
          <w:sz w:val="26"/>
          <w:szCs w:val="26"/>
        </w:rPr>
        <w:t xml:space="preserve"> на</w:t>
      </w:r>
      <w:r w:rsidR="00A053A6">
        <w:rPr>
          <w:i/>
          <w:sz w:val="26"/>
          <w:szCs w:val="26"/>
        </w:rPr>
        <w:t> </w:t>
      </w:r>
      <w:r w:rsidR="00A053A6" w:rsidRPr="00F97A45">
        <w:rPr>
          <w:i/>
          <w:sz w:val="26"/>
          <w:szCs w:val="26"/>
        </w:rPr>
        <w:t>р</w:t>
      </w:r>
      <w:r w:rsidRPr="00F97A45">
        <w:rPr>
          <w:i/>
          <w:sz w:val="26"/>
          <w:szCs w:val="26"/>
        </w:rPr>
        <w:t xml:space="preserve">абочем столе участника </w:t>
      </w:r>
      <w:r w:rsidR="007976B1" w:rsidRPr="00F97A45">
        <w:rPr>
          <w:i/>
          <w:sz w:val="26"/>
          <w:szCs w:val="26"/>
        </w:rPr>
        <w:t>О</w:t>
      </w:r>
      <w:r w:rsidRPr="00F97A45">
        <w:rPr>
          <w:i/>
          <w:sz w:val="26"/>
          <w:szCs w:val="26"/>
        </w:rPr>
        <w:t>ГЭ, помимо экзаменационных материалов, могут находиться:</w:t>
      </w:r>
    </w:p>
    <w:p w:rsidR="00445B2D" w:rsidRPr="00F97A45" w:rsidRDefault="007976B1" w:rsidP="00445B2D">
      <w:pPr>
        <w:ind w:firstLine="709"/>
        <w:contextualSpacing/>
        <w:jc w:val="both"/>
        <w:rPr>
          <w:i/>
          <w:sz w:val="26"/>
          <w:szCs w:val="26"/>
        </w:rPr>
      </w:pPr>
      <w:r w:rsidRPr="00F97A45">
        <w:rPr>
          <w:i/>
          <w:sz w:val="26"/>
          <w:szCs w:val="26"/>
        </w:rPr>
        <w:t xml:space="preserve">черная </w:t>
      </w:r>
      <w:r w:rsidR="005A0817" w:rsidRPr="00F97A45">
        <w:rPr>
          <w:i/>
          <w:sz w:val="26"/>
          <w:szCs w:val="26"/>
        </w:rPr>
        <w:t>гелевая или капиллярная</w:t>
      </w:r>
      <w:r w:rsidR="00445B2D" w:rsidRPr="00F97A45">
        <w:rPr>
          <w:i/>
          <w:sz w:val="26"/>
          <w:szCs w:val="26"/>
        </w:rPr>
        <w:t xml:space="preserve"> ручка;</w:t>
      </w:r>
    </w:p>
    <w:p w:rsidR="00445B2D" w:rsidRPr="00F97A45" w:rsidRDefault="00445B2D" w:rsidP="00445B2D">
      <w:pPr>
        <w:ind w:firstLine="709"/>
        <w:contextualSpacing/>
        <w:jc w:val="both"/>
        <w:rPr>
          <w:i/>
          <w:sz w:val="26"/>
          <w:szCs w:val="26"/>
        </w:rPr>
      </w:pPr>
      <w:r w:rsidRPr="00F97A45">
        <w:rPr>
          <w:i/>
          <w:sz w:val="26"/>
          <w:szCs w:val="26"/>
        </w:rPr>
        <w:t>документ, удостоверяющий личность;</w:t>
      </w:r>
    </w:p>
    <w:p w:rsidR="00445B2D" w:rsidRPr="00F97A45" w:rsidRDefault="00445B2D" w:rsidP="00445B2D">
      <w:pPr>
        <w:ind w:firstLine="709"/>
        <w:contextualSpacing/>
        <w:jc w:val="both"/>
        <w:rPr>
          <w:i/>
          <w:sz w:val="26"/>
          <w:szCs w:val="26"/>
        </w:rPr>
      </w:pPr>
      <w:r w:rsidRPr="00F97A45">
        <w:rPr>
          <w:i/>
          <w:sz w:val="26"/>
          <w:szCs w:val="26"/>
        </w:rPr>
        <w:t>лекарства</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итание (при необходимости);</w:t>
      </w:r>
    </w:p>
    <w:p w:rsidR="00445B2D" w:rsidRPr="00F97A45" w:rsidRDefault="00445B2D" w:rsidP="00445B2D">
      <w:pPr>
        <w:ind w:firstLine="709"/>
        <w:contextualSpacing/>
        <w:jc w:val="both"/>
        <w:rPr>
          <w:i/>
          <w:sz w:val="26"/>
          <w:szCs w:val="26"/>
        </w:rPr>
      </w:pPr>
      <w:r w:rsidRPr="00F97A45">
        <w:rPr>
          <w:i/>
          <w:sz w:val="26"/>
          <w:szCs w:val="26"/>
        </w:rPr>
        <w:t xml:space="preserve">специальные технические средства (для участников </w:t>
      </w:r>
      <w:r w:rsidR="007976B1" w:rsidRPr="00F97A45">
        <w:rPr>
          <w:i/>
          <w:sz w:val="26"/>
          <w:szCs w:val="26"/>
        </w:rPr>
        <w:t>ОГЭ</w:t>
      </w:r>
      <w:r w:rsidR="00A053A6" w:rsidRPr="00F97A45">
        <w:rPr>
          <w:i/>
          <w:sz w:val="26"/>
          <w:szCs w:val="26"/>
        </w:rPr>
        <w:t xml:space="preserve"> с</w:t>
      </w:r>
      <w:r w:rsidR="00A053A6">
        <w:rPr>
          <w:i/>
          <w:sz w:val="26"/>
          <w:szCs w:val="26"/>
        </w:rPr>
        <w:t> </w:t>
      </w:r>
      <w:r w:rsidR="00A053A6" w:rsidRPr="00F97A45">
        <w:rPr>
          <w:i/>
          <w:sz w:val="26"/>
          <w:szCs w:val="26"/>
        </w:rPr>
        <w:t>о</w:t>
      </w:r>
      <w:r w:rsidRPr="00F97A45">
        <w:rPr>
          <w:i/>
          <w:sz w:val="26"/>
          <w:szCs w:val="26"/>
        </w:rPr>
        <w:t>граниченными возможностями здоровья (ОВЗ), детей-инвалидов, инвалидов).</w:t>
      </w:r>
    </w:p>
    <w:p w:rsidR="00445B2D" w:rsidRPr="00F97A45" w:rsidRDefault="00445B2D" w:rsidP="00445B2D">
      <w:pPr>
        <w:ind w:firstLine="709"/>
        <w:contextualSpacing/>
        <w:jc w:val="both"/>
        <w:rPr>
          <w:i/>
          <w:sz w:val="26"/>
          <w:szCs w:val="26"/>
        </w:rPr>
      </w:pPr>
    </w:p>
    <w:p w:rsidR="007976B1" w:rsidRPr="00F97A45" w:rsidRDefault="007976B1" w:rsidP="00445B2D">
      <w:pPr>
        <w:ind w:firstLine="709"/>
        <w:jc w:val="both"/>
        <w:rPr>
          <w:b/>
          <w:iCs/>
          <w:noProof/>
          <w:sz w:val="26"/>
          <w:szCs w:val="26"/>
        </w:rPr>
      </w:pPr>
    </w:p>
    <w:p w:rsidR="007976B1" w:rsidRPr="00F97A45" w:rsidRDefault="007976B1" w:rsidP="00445B2D">
      <w:pPr>
        <w:ind w:firstLine="709"/>
        <w:jc w:val="both"/>
        <w:rPr>
          <w:b/>
          <w:iCs/>
          <w:noProof/>
          <w:sz w:val="26"/>
          <w:szCs w:val="26"/>
        </w:rPr>
      </w:pPr>
    </w:p>
    <w:p w:rsidR="007976B1" w:rsidRPr="00F97A45" w:rsidRDefault="007976B1" w:rsidP="00445B2D">
      <w:pPr>
        <w:ind w:firstLine="709"/>
        <w:jc w:val="both"/>
        <w:rPr>
          <w:b/>
          <w:iCs/>
          <w:noProof/>
          <w:sz w:val="26"/>
          <w:szCs w:val="26"/>
        </w:rPr>
      </w:pPr>
    </w:p>
    <w:p w:rsidR="00445B2D" w:rsidRPr="00F97A45" w:rsidRDefault="00445B2D" w:rsidP="00445B2D">
      <w:pPr>
        <w:ind w:firstLine="709"/>
        <w:jc w:val="both"/>
        <w:rPr>
          <w:b/>
          <w:iCs/>
          <w:noProof/>
          <w:sz w:val="26"/>
          <w:szCs w:val="26"/>
        </w:rPr>
      </w:pPr>
      <w:r w:rsidRPr="00F97A45">
        <w:rPr>
          <w:b/>
          <w:iCs/>
          <w:noProof/>
          <w:sz w:val="26"/>
          <w:szCs w:val="26"/>
        </w:rPr>
        <w:lastRenderedPageBreak/>
        <w:t>Продолжительность выполнения экзаменационной работы</w:t>
      </w:r>
    </w:p>
    <w:p w:rsidR="00445B2D" w:rsidRPr="00F97A45" w:rsidRDefault="00445B2D" w:rsidP="00445B2D">
      <w:pPr>
        <w:ind w:firstLine="709"/>
        <w:jc w:val="both"/>
        <w:rPr>
          <w:b/>
          <w:iCs/>
          <w:noProof/>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8"/>
        <w:gridCol w:w="3643"/>
        <w:gridCol w:w="2800"/>
      </w:tblGrid>
      <w:tr w:rsidR="00445B2D" w:rsidRPr="00F97A45" w:rsidTr="00EA27FD">
        <w:tc>
          <w:tcPr>
            <w:tcW w:w="3128" w:type="dxa"/>
            <w:shd w:val="clear" w:color="auto" w:fill="auto"/>
          </w:tcPr>
          <w:p w:rsidR="00445B2D" w:rsidRPr="00F97A45" w:rsidRDefault="00445B2D" w:rsidP="00982F50">
            <w:pPr>
              <w:jc w:val="center"/>
              <w:rPr>
                <w:b/>
                <w:iCs/>
                <w:noProof/>
                <w:sz w:val="26"/>
                <w:szCs w:val="26"/>
              </w:rPr>
            </w:pPr>
            <w:r w:rsidRPr="00F97A45">
              <w:rPr>
                <w:b/>
                <w:iCs/>
                <w:noProof/>
                <w:sz w:val="26"/>
                <w:szCs w:val="26"/>
              </w:rPr>
              <w:t>Продолжительность выполнения экзаменационной работы</w:t>
            </w:r>
          </w:p>
        </w:tc>
        <w:tc>
          <w:tcPr>
            <w:tcW w:w="3643" w:type="dxa"/>
            <w:shd w:val="clear" w:color="auto" w:fill="auto"/>
          </w:tcPr>
          <w:p w:rsidR="00445B2D" w:rsidRPr="00F97A45" w:rsidRDefault="00445B2D" w:rsidP="00982F50">
            <w:pPr>
              <w:jc w:val="center"/>
              <w:rPr>
                <w:b/>
                <w:iCs/>
                <w:noProof/>
                <w:sz w:val="26"/>
                <w:szCs w:val="26"/>
              </w:rPr>
            </w:pPr>
            <w:r w:rsidRPr="00F97A45">
              <w:rPr>
                <w:b/>
                <w:iCs/>
                <w:noProof/>
                <w:sz w:val="26"/>
                <w:szCs w:val="26"/>
              </w:rPr>
              <w:t>Продолжительность выполнения экзаменационной работы лицами</w:t>
            </w:r>
            <w:r w:rsidR="00A053A6" w:rsidRPr="00F97A45">
              <w:rPr>
                <w:b/>
                <w:iCs/>
                <w:noProof/>
                <w:sz w:val="26"/>
                <w:szCs w:val="26"/>
              </w:rPr>
              <w:t xml:space="preserve"> с</w:t>
            </w:r>
            <w:r w:rsidR="00A053A6">
              <w:rPr>
                <w:b/>
                <w:iCs/>
                <w:noProof/>
                <w:sz w:val="26"/>
                <w:szCs w:val="26"/>
              </w:rPr>
              <w:t> </w:t>
            </w:r>
            <w:r w:rsidR="00A053A6" w:rsidRPr="00F97A45">
              <w:rPr>
                <w:b/>
                <w:iCs/>
                <w:noProof/>
                <w:sz w:val="26"/>
                <w:szCs w:val="26"/>
              </w:rPr>
              <w:t>О</w:t>
            </w:r>
            <w:r w:rsidRPr="00F97A45">
              <w:rPr>
                <w:b/>
                <w:iCs/>
                <w:noProof/>
                <w:sz w:val="26"/>
                <w:szCs w:val="26"/>
              </w:rPr>
              <w:t>ВЗ, детьми-инвалидами</w:t>
            </w:r>
            <w:r w:rsidR="00A053A6" w:rsidRPr="00F97A45">
              <w:rPr>
                <w:b/>
                <w:iCs/>
                <w:noProof/>
                <w:sz w:val="26"/>
                <w:szCs w:val="26"/>
              </w:rPr>
              <w:t xml:space="preserve"> и</w:t>
            </w:r>
            <w:r w:rsidR="00A053A6">
              <w:rPr>
                <w:b/>
                <w:iCs/>
                <w:noProof/>
                <w:sz w:val="26"/>
                <w:szCs w:val="26"/>
              </w:rPr>
              <w:t> </w:t>
            </w:r>
            <w:r w:rsidR="00A053A6" w:rsidRPr="00F97A45">
              <w:rPr>
                <w:b/>
                <w:iCs/>
                <w:noProof/>
                <w:sz w:val="26"/>
                <w:szCs w:val="26"/>
              </w:rPr>
              <w:t>и</w:t>
            </w:r>
            <w:r w:rsidRPr="00F97A45">
              <w:rPr>
                <w:b/>
                <w:iCs/>
                <w:noProof/>
                <w:sz w:val="26"/>
                <w:szCs w:val="26"/>
              </w:rPr>
              <w:t>нвалидами</w:t>
            </w:r>
          </w:p>
        </w:tc>
        <w:tc>
          <w:tcPr>
            <w:tcW w:w="2800" w:type="dxa"/>
            <w:shd w:val="clear" w:color="auto" w:fill="auto"/>
          </w:tcPr>
          <w:p w:rsidR="00445B2D" w:rsidRPr="00F97A45" w:rsidRDefault="00445B2D" w:rsidP="00982F50">
            <w:pPr>
              <w:jc w:val="center"/>
              <w:rPr>
                <w:b/>
                <w:iCs/>
                <w:noProof/>
                <w:sz w:val="26"/>
                <w:szCs w:val="26"/>
              </w:rPr>
            </w:pPr>
            <w:r w:rsidRPr="00F97A45">
              <w:rPr>
                <w:b/>
                <w:iCs/>
                <w:noProof/>
                <w:sz w:val="26"/>
                <w:szCs w:val="26"/>
              </w:rPr>
              <w:t>Название учебного предмета</w:t>
            </w:r>
          </w:p>
        </w:tc>
      </w:tr>
      <w:tr w:rsidR="00445B2D" w:rsidRPr="00F97A45" w:rsidTr="00EA27FD">
        <w:tc>
          <w:tcPr>
            <w:tcW w:w="3128" w:type="dxa"/>
            <w:shd w:val="clear" w:color="auto" w:fill="auto"/>
            <w:vAlign w:val="center"/>
          </w:tcPr>
          <w:p w:rsidR="00445B2D" w:rsidRPr="00F97A45" w:rsidRDefault="00445B2D" w:rsidP="00EA27FD">
            <w:pPr>
              <w:jc w:val="center"/>
              <w:rPr>
                <w:iCs/>
                <w:noProof/>
                <w:sz w:val="26"/>
                <w:szCs w:val="26"/>
              </w:rPr>
            </w:pPr>
            <w:r w:rsidRPr="00F97A45">
              <w:rPr>
                <w:iCs/>
                <w:noProof/>
                <w:sz w:val="26"/>
                <w:szCs w:val="26"/>
              </w:rPr>
              <w:t>15 минут</w:t>
            </w:r>
          </w:p>
        </w:tc>
        <w:tc>
          <w:tcPr>
            <w:tcW w:w="3643" w:type="dxa"/>
            <w:shd w:val="clear" w:color="auto" w:fill="auto"/>
            <w:vAlign w:val="center"/>
          </w:tcPr>
          <w:p w:rsidR="00445B2D" w:rsidRPr="00F97A45" w:rsidRDefault="00445B2D" w:rsidP="00EA27FD">
            <w:pPr>
              <w:jc w:val="center"/>
              <w:rPr>
                <w:iCs/>
                <w:noProof/>
                <w:sz w:val="26"/>
                <w:szCs w:val="26"/>
              </w:rPr>
            </w:pPr>
            <w:r w:rsidRPr="00F97A45">
              <w:rPr>
                <w:iCs/>
                <w:noProof/>
                <w:sz w:val="26"/>
                <w:szCs w:val="26"/>
              </w:rPr>
              <w:t>45 минут</w:t>
            </w:r>
          </w:p>
        </w:tc>
        <w:tc>
          <w:tcPr>
            <w:tcW w:w="2800" w:type="dxa"/>
            <w:shd w:val="clear" w:color="auto" w:fill="auto"/>
          </w:tcPr>
          <w:p w:rsidR="00445B2D" w:rsidRPr="00F97A45" w:rsidRDefault="00445B2D" w:rsidP="00982F50">
            <w:pPr>
              <w:jc w:val="center"/>
              <w:rPr>
                <w:iCs/>
                <w:noProof/>
                <w:sz w:val="26"/>
                <w:szCs w:val="26"/>
              </w:rPr>
            </w:pPr>
            <w:r w:rsidRPr="00F97A45">
              <w:rPr>
                <w:iCs/>
                <w:noProof/>
                <w:sz w:val="26"/>
                <w:szCs w:val="26"/>
              </w:rPr>
              <w:t>Иностранные языки (раздел «Говорение»)</w:t>
            </w:r>
          </w:p>
        </w:tc>
      </w:tr>
    </w:tbl>
    <w:p w:rsidR="00445B2D" w:rsidRPr="00F97A45" w:rsidRDefault="00445B2D" w:rsidP="00445B2D">
      <w:pPr>
        <w:spacing w:before="240" w:after="240"/>
        <w:ind w:firstLine="709"/>
        <w:jc w:val="center"/>
        <w:rPr>
          <w:b/>
          <w:iCs/>
          <w:noProof/>
          <w:sz w:val="26"/>
          <w:szCs w:val="26"/>
        </w:rPr>
      </w:pPr>
      <w:r w:rsidRPr="00F97A45">
        <w:rPr>
          <w:b/>
          <w:iCs/>
          <w:noProof/>
          <w:sz w:val="26"/>
          <w:szCs w:val="26"/>
        </w:rPr>
        <w:t xml:space="preserve">Инструкция для участников </w:t>
      </w:r>
      <w:r w:rsidR="007976B1" w:rsidRPr="00F97A45">
        <w:rPr>
          <w:b/>
          <w:iCs/>
          <w:noProof/>
          <w:sz w:val="26"/>
          <w:szCs w:val="26"/>
        </w:rPr>
        <w:t>ОГЭ</w:t>
      </w:r>
    </w:p>
    <w:p w:rsidR="00445B2D" w:rsidRPr="00F97A45" w:rsidRDefault="00445B2D" w:rsidP="00445B2D">
      <w:pPr>
        <w:ind w:firstLine="709"/>
        <w:jc w:val="both"/>
        <w:rPr>
          <w:b/>
          <w:sz w:val="26"/>
          <w:szCs w:val="26"/>
        </w:rPr>
      </w:pPr>
      <w:r w:rsidRPr="00F97A45">
        <w:rPr>
          <w:b/>
          <w:sz w:val="26"/>
          <w:szCs w:val="26"/>
        </w:rPr>
        <w:t xml:space="preserve">Уважаемые участники экзамена! </w:t>
      </w:r>
      <w:r w:rsidR="007976B1" w:rsidRPr="00F97A45">
        <w:rPr>
          <w:b/>
          <w:sz w:val="26"/>
          <w:szCs w:val="26"/>
        </w:rPr>
        <w:t>Вам предстоит</w:t>
      </w:r>
      <w:r w:rsidRPr="00F97A45">
        <w:rPr>
          <w:b/>
          <w:sz w:val="26"/>
          <w:szCs w:val="26"/>
        </w:rPr>
        <w:t xml:space="preserve"> выполн</w:t>
      </w:r>
      <w:r w:rsidR="007976B1" w:rsidRPr="00F97A45">
        <w:rPr>
          <w:b/>
          <w:sz w:val="26"/>
          <w:szCs w:val="26"/>
        </w:rPr>
        <w:t>ить</w:t>
      </w:r>
      <w:r w:rsidRPr="00F97A45">
        <w:rPr>
          <w:b/>
          <w:sz w:val="26"/>
          <w:szCs w:val="26"/>
        </w:rPr>
        <w:t xml:space="preserve"> устную часть </w:t>
      </w:r>
      <w:r w:rsidR="007976B1" w:rsidRPr="00F97A45">
        <w:rPr>
          <w:b/>
          <w:sz w:val="26"/>
          <w:szCs w:val="26"/>
        </w:rPr>
        <w:t>ОГЭ по____________________языку</w:t>
      </w:r>
      <w:r w:rsidRPr="00F97A45">
        <w:rPr>
          <w:b/>
          <w:sz w:val="26"/>
          <w:szCs w:val="26"/>
        </w:rPr>
        <w:t xml:space="preserve"> </w:t>
      </w:r>
      <w:r w:rsidRPr="00F97A45">
        <w:rPr>
          <w:b/>
          <w:i/>
          <w:sz w:val="26"/>
          <w:szCs w:val="26"/>
        </w:rPr>
        <w:t>(</w:t>
      </w:r>
      <w:r w:rsidRPr="00F97A45">
        <w:rPr>
          <w:i/>
          <w:sz w:val="26"/>
          <w:szCs w:val="26"/>
        </w:rPr>
        <w:t>назовите соответствующий предмет</w:t>
      </w:r>
      <w:r w:rsidR="007976B1" w:rsidRPr="00F97A45">
        <w:rPr>
          <w:i/>
          <w:sz w:val="26"/>
          <w:szCs w:val="26"/>
        </w:rPr>
        <w:t>.</w:t>
      </w:r>
      <w:r w:rsidRPr="00F97A45">
        <w:rPr>
          <w:b/>
          <w:i/>
          <w:sz w:val="26"/>
          <w:szCs w:val="26"/>
        </w:rPr>
        <w:t>)</w:t>
      </w:r>
      <w:r w:rsidRPr="00F97A45">
        <w:rPr>
          <w:b/>
          <w:sz w:val="26"/>
          <w:szCs w:val="26"/>
        </w:rPr>
        <w:t xml:space="preserve"> </w:t>
      </w:r>
    </w:p>
    <w:p w:rsidR="00445B2D" w:rsidRPr="00F97A45" w:rsidRDefault="00445B2D" w:rsidP="00445B2D">
      <w:pPr>
        <w:ind w:firstLine="709"/>
        <w:jc w:val="both"/>
        <w:rPr>
          <w:b/>
          <w:sz w:val="26"/>
          <w:szCs w:val="26"/>
        </w:rPr>
      </w:pPr>
      <w:r w:rsidRPr="00F97A45">
        <w:rPr>
          <w:b/>
          <w:sz w:val="26"/>
          <w:szCs w:val="26"/>
        </w:rPr>
        <w:t>Все задания составлены</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снове школьной программы. Поэтому каждый</w:t>
      </w:r>
      <w:r w:rsidR="00A053A6" w:rsidRPr="00F97A45">
        <w:rPr>
          <w:b/>
          <w:sz w:val="26"/>
          <w:szCs w:val="26"/>
        </w:rPr>
        <w:t xml:space="preserve"> из</w:t>
      </w:r>
      <w:r w:rsidR="00A053A6">
        <w:rPr>
          <w:b/>
          <w:sz w:val="26"/>
          <w:szCs w:val="26"/>
        </w:rPr>
        <w:t> </w:t>
      </w:r>
      <w:r w:rsidR="00A053A6" w:rsidRPr="00F97A45">
        <w:rPr>
          <w:b/>
          <w:sz w:val="26"/>
          <w:szCs w:val="26"/>
        </w:rPr>
        <w:t>в</w:t>
      </w:r>
      <w:r w:rsidRPr="00F97A45">
        <w:rPr>
          <w:b/>
          <w:sz w:val="26"/>
          <w:szCs w:val="26"/>
        </w:rPr>
        <w:t>ас может успешно сдать экзамен.</w:t>
      </w:r>
    </w:p>
    <w:p w:rsidR="00445B2D" w:rsidRPr="00F97A45" w:rsidRDefault="00445B2D" w:rsidP="00445B2D">
      <w:pPr>
        <w:ind w:firstLine="709"/>
        <w:jc w:val="both"/>
        <w:rPr>
          <w:b/>
          <w:sz w:val="26"/>
          <w:szCs w:val="26"/>
        </w:rPr>
      </w:pPr>
      <w:r w:rsidRPr="00F97A45">
        <w:rPr>
          <w:b/>
          <w:sz w:val="26"/>
          <w:szCs w:val="26"/>
        </w:rPr>
        <w:t xml:space="preserve">Во время </w:t>
      </w:r>
      <w:r w:rsidR="007976B1" w:rsidRPr="00F97A45">
        <w:rPr>
          <w:b/>
          <w:sz w:val="26"/>
          <w:szCs w:val="26"/>
        </w:rPr>
        <w:t xml:space="preserve">устной части </w:t>
      </w:r>
      <w:r w:rsidRPr="00F97A45">
        <w:rPr>
          <w:b/>
          <w:sz w:val="26"/>
          <w:szCs w:val="26"/>
        </w:rPr>
        <w:t>экзамена</w:t>
      </w:r>
      <w:r w:rsidR="00A053A6" w:rsidRPr="00F97A45">
        <w:rPr>
          <w:b/>
          <w:sz w:val="26"/>
          <w:szCs w:val="26"/>
        </w:rPr>
        <w:t xml:space="preserve"> вы</w:t>
      </w:r>
      <w:r w:rsidR="00A053A6">
        <w:rPr>
          <w:b/>
          <w:sz w:val="26"/>
          <w:szCs w:val="26"/>
        </w:rPr>
        <w:t> </w:t>
      </w:r>
      <w:r w:rsidR="00A053A6" w:rsidRPr="00F97A45">
        <w:rPr>
          <w:b/>
          <w:sz w:val="26"/>
          <w:szCs w:val="26"/>
        </w:rPr>
        <w:t>д</w:t>
      </w:r>
      <w:r w:rsidRPr="00F97A45">
        <w:rPr>
          <w:b/>
          <w:sz w:val="26"/>
          <w:szCs w:val="26"/>
        </w:rPr>
        <w:t xml:space="preserve">олжны соблюдать порядок проведения ГИА. </w:t>
      </w:r>
    </w:p>
    <w:p w:rsidR="00445B2D" w:rsidRPr="00F97A45" w:rsidRDefault="007976B1" w:rsidP="00445B2D">
      <w:pPr>
        <w:ind w:firstLine="709"/>
        <w:jc w:val="both"/>
        <w:rPr>
          <w:b/>
          <w:sz w:val="26"/>
          <w:szCs w:val="26"/>
        </w:rPr>
      </w:pPr>
      <w:r w:rsidRPr="00F97A45">
        <w:rPr>
          <w:b/>
          <w:sz w:val="26"/>
          <w:szCs w:val="26"/>
        </w:rPr>
        <w:t>При</w:t>
      </w:r>
      <w:r w:rsidR="00445B2D" w:rsidRPr="00F97A45">
        <w:rPr>
          <w:b/>
          <w:sz w:val="26"/>
          <w:szCs w:val="26"/>
        </w:rPr>
        <w:t xml:space="preserve"> проведени</w:t>
      </w:r>
      <w:r w:rsidRPr="00F97A45">
        <w:rPr>
          <w:b/>
          <w:sz w:val="26"/>
          <w:szCs w:val="26"/>
        </w:rPr>
        <w:t>и</w:t>
      </w:r>
      <w:r w:rsidR="00445B2D" w:rsidRPr="00F97A45">
        <w:rPr>
          <w:b/>
          <w:sz w:val="26"/>
          <w:szCs w:val="26"/>
        </w:rPr>
        <w:t xml:space="preserve"> </w:t>
      </w:r>
      <w:r w:rsidRPr="00F97A45">
        <w:rPr>
          <w:b/>
          <w:sz w:val="26"/>
          <w:szCs w:val="26"/>
        </w:rPr>
        <w:t xml:space="preserve">устной части </w:t>
      </w:r>
      <w:r w:rsidR="00445B2D" w:rsidRPr="00F97A45">
        <w:rPr>
          <w:b/>
          <w:sz w:val="26"/>
          <w:szCs w:val="26"/>
        </w:rPr>
        <w:t>экзамена</w:t>
      </w:r>
      <w:r w:rsidR="00445B2D" w:rsidRPr="00F97A45" w:rsidDel="00B1149C">
        <w:rPr>
          <w:b/>
          <w:sz w:val="26"/>
          <w:szCs w:val="26"/>
        </w:rPr>
        <w:t xml:space="preserve"> </w:t>
      </w:r>
      <w:r w:rsidR="00445B2D" w:rsidRPr="00F97A45">
        <w:rPr>
          <w:b/>
          <w:sz w:val="26"/>
          <w:szCs w:val="26"/>
        </w:rPr>
        <w:t xml:space="preserve">запрещается: </w:t>
      </w:r>
    </w:p>
    <w:p w:rsidR="00445B2D" w:rsidRPr="00F97A45" w:rsidRDefault="00445B2D" w:rsidP="00445B2D">
      <w:pPr>
        <w:ind w:firstLine="709"/>
        <w:jc w:val="both"/>
        <w:rPr>
          <w:b/>
          <w:sz w:val="26"/>
          <w:szCs w:val="26"/>
        </w:rPr>
      </w:pPr>
      <w:r w:rsidRPr="00F97A45">
        <w:rPr>
          <w:b/>
          <w:sz w:val="26"/>
          <w:szCs w:val="26"/>
        </w:rPr>
        <w:t>иметь при себе средства связи, электронно-вычислительную технику, фото-, аудио-</w:t>
      </w:r>
      <w:r w:rsidR="00A053A6" w:rsidRPr="00F97A45">
        <w:rPr>
          <w:b/>
          <w:sz w:val="26"/>
          <w:szCs w:val="26"/>
        </w:rPr>
        <w:t xml:space="preserve"> и</w:t>
      </w:r>
      <w:r w:rsidR="00A053A6">
        <w:rPr>
          <w:b/>
          <w:sz w:val="26"/>
          <w:szCs w:val="26"/>
        </w:rPr>
        <w:t> </w:t>
      </w:r>
      <w:r w:rsidR="00A053A6" w:rsidRPr="00F97A45">
        <w:rPr>
          <w:b/>
          <w:sz w:val="26"/>
          <w:szCs w:val="26"/>
        </w:rPr>
        <w:t>в</w:t>
      </w:r>
      <w:r w:rsidRPr="00F97A45">
        <w:rPr>
          <w:b/>
          <w:sz w:val="26"/>
          <w:szCs w:val="26"/>
        </w:rPr>
        <w:t>идеоаппаратуру, справочные материалы, письменные заметки</w:t>
      </w:r>
      <w:r w:rsidR="00A053A6" w:rsidRPr="00F97A45">
        <w:rPr>
          <w:b/>
          <w:sz w:val="26"/>
          <w:szCs w:val="26"/>
        </w:rPr>
        <w:t xml:space="preserve"> и</w:t>
      </w:r>
      <w:r w:rsidR="00A053A6">
        <w:rPr>
          <w:b/>
          <w:sz w:val="26"/>
          <w:szCs w:val="26"/>
        </w:rPr>
        <w:t> </w:t>
      </w:r>
      <w:r w:rsidR="00A053A6" w:rsidRPr="00F97A45">
        <w:rPr>
          <w:b/>
          <w:sz w:val="26"/>
          <w:szCs w:val="26"/>
        </w:rPr>
        <w:t>и</w:t>
      </w:r>
      <w:r w:rsidRPr="00F97A45">
        <w:rPr>
          <w:b/>
          <w:sz w:val="26"/>
          <w:szCs w:val="26"/>
        </w:rPr>
        <w:t>ные средства хранения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ередачи информации;</w:t>
      </w:r>
    </w:p>
    <w:p w:rsidR="00445B2D" w:rsidRPr="00F97A45" w:rsidRDefault="00445B2D" w:rsidP="00445B2D">
      <w:pPr>
        <w:ind w:firstLine="709"/>
        <w:jc w:val="both"/>
        <w:rPr>
          <w:b/>
          <w:sz w:val="26"/>
          <w:szCs w:val="26"/>
        </w:rPr>
      </w:pPr>
      <w:r w:rsidRPr="00F97A45">
        <w:rPr>
          <w:b/>
          <w:sz w:val="26"/>
          <w:szCs w:val="26"/>
        </w:rPr>
        <w:t>иметь при себе уведомление</w:t>
      </w:r>
      <w:r w:rsidR="00A053A6" w:rsidRPr="00F97A45">
        <w:rPr>
          <w:b/>
          <w:sz w:val="26"/>
          <w:szCs w:val="26"/>
        </w:rPr>
        <w:t xml:space="preserve"> о</w:t>
      </w:r>
      <w:r w:rsidR="00A053A6">
        <w:rPr>
          <w:b/>
          <w:sz w:val="26"/>
          <w:szCs w:val="26"/>
        </w:rPr>
        <w:t> </w:t>
      </w:r>
      <w:r w:rsidR="00A053A6" w:rsidRPr="00F97A45">
        <w:rPr>
          <w:b/>
          <w:sz w:val="26"/>
          <w:szCs w:val="26"/>
        </w:rPr>
        <w:t>р</w:t>
      </w:r>
      <w:r w:rsidRPr="00F97A45">
        <w:rPr>
          <w:b/>
          <w:sz w:val="26"/>
          <w:szCs w:val="26"/>
        </w:rPr>
        <w:t>егистрации</w:t>
      </w:r>
      <w:r w:rsidR="00A053A6" w:rsidRPr="00F97A45">
        <w:rPr>
          <w:b/>
          <w:sz w:val="26"/>
          <w:szCs w:val="26"/>
        </w:rPr>
        <w:t xml:space="preserve"> на</w:t>
      </w:r>
      <w:r w:rsidR="00A053A6">
        <w:rPr>
          <w:b/>
          <w:sz w:val="26"/>
          <w:szCs w:val="26"/>
        </w:rPr>
        <w:t> </w:t>
      </w:r>
      <w:r w:rsidR="00A053A6" w:rsidRPr="00F97A45">
        <w:rPr>
          <w:b/>
          <w:sz w:val="26"/>
          <w:szCs w:val="26"/>
        </w:rPr>
        <w:t>э</w:t>
      </w:r>
      <w:r w:rsidRPr="00F97A45">
        <w:rPr>
          <w:b/>
          <w:sz w:val="26"/>
          <w:szCs w:val="26"/>
        </w:rPr>
        <w:t>кзамене (при наличии – необходимо сдать его нам);</w:t>
      </w:r>
    </w:p>
    <w:p w:rsidR="00445B2D" w:rsidRPr="00F97A45" w:rsidRDefault="00445B2D" w:rsidP="00445B2D">
      <w:pPr>
        <w:ind w:firstLine="709"/>
        <w:jc w:val="both"/>
        <w:rPr>
          <w:b/>
          <w:sz w:val="26"/>
          <w:szCs w:val="26"/>
        </w:rPr>
      </w:pPr>
      <w:r w:rsidRPr="00F97A45">
        <w:rPr>
          <w:b/>
          <w:sz w:val="26"/>
          <w:szCs w:val="26"/>
        </w:rPr>
        <w:t>выносить</w:t>
      </w:r>
      <w:r w:rsidR="00A053A6" w:rsidRPr="00F97A45">
        <w:rPr>
          <w:b/>
          <w:sz w:val="26"/>
          <w:szCs w:val="26"/>
        </w:rPr>
        <w:t xml:space="preserve"> из</w:t>
      </w:r>
      <w:r w:rsidR="00A053A6">
        <w:rPr>
          <w:b/>
          <w:sz w:val="26"/>
          <w:szCs w:val="26"/>
        </w:rPr>
        <w:t> </w:t>
      </w:r>
      <w:r w:rsidR="00A053A6" w:rsidRPr="00F97A45">
        <w:rPr>
          <w:b/>
          <w:sz w:val="26"/>
          <w:szCs w:val="26"/>
        </w:rPr>
        <w:t>а</w:t>
      </w:r>
      <w:r w:rsidRPr="00F97A45">
        <w:rPr>
          <w:b/>
          <w:sz w:val="26"/>
          <w:szCs w:val="26"/>
        </w:rPr>
        <w:t>удиторий</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ПЭ экзаменационные материалы</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умажном или электронном носителях, фотографировать экзаменационные материалы;</w:t>
      </w:r>
    </w:p>
    <w:p w:rsidR="00445B2D" w:rsidRPr="00F97A45" w:rsidRDefault="00445B2D" w:rsidP="00445B2D">
      <w:pPr>
        <w:ind w:firstLine="709"/>
        <w:jc w:val="both"/>
        <w:rPr>
          <w:b/>
          <w:sz w:val="26"/>
          <w:szCs w:val="26"/>
        </w:rPr>
      </w:pPr>
      <w:r w:rsidRPr="00F97A45">
        <w:rPr>
          <w:b/>
          <w:sz w:val="26"/>
          <w:szCs w:val="26"/>
        </w:rPr>
        <w:t>иметь при себе черновики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ользоваться ими;</w:t>
      </w:r>
    </w:p>
    <w:p w:rsidR="00445B2D" w:rsidRPr="00F97A45" w:rsidRDefault="00445B2D" w:rsidP="00445B2D">
      <w:pPr>
        <w:ind w:firstLine="709"/>
        <w:jc w:val="both"/>
        <w:rPr>
          <w:b/>
          <w:sz w:val="26"/>
          <w:szCs w:val="26"/>
        </w:rPr>
      </w:pPr>
      <w:r w:rsidRPr="00F97A45">
        <w:rPr>
          <w:b/>
          <w:sz w:val="26"/>
          <w:szCs w:val="26"/>
        </w:rPr>
        <w:t>пользоваться справочными материалами, кроме тех, которые указаны</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ексте КИМ;</w:t>
      </w:r>
    </w:p>
    <w:p w:rsidR="00445B2D" w:rsidRPr="00F97A45" w:rsidRDefault="00445B2D" w:rsidP="00445B2D">
      <w:pPr>
        <w:ind w:firstLine="709"/>
        <w:jc w:val="both"/>
        <w:rPr>
          <w:b/>
          <w:sz w:val="26"/>
          <w:szCs w:val="26"/>
        </w:rPr>
      </w:pPr>
      <w:r w:rsidRPr="00F97A45">
        <w:rPr>
          <w:b/>
          <w:sz w:val="26"/>
          <w:szCs w:val="26"/>
        </w:rPr>
        <w:t>перемещаться</w:t>
      </w:r>
      <w:r w:rsidR="00A053A6" w:rsidRPr="00F97A45">
        <w:rPr>
          <w:b/>
          <w:sz w:val="26"/>
          <w:szCs w:val="26"/>
        </w:rPr>
        <w:t xml:space="preserve"> по</w:t>
      </w:r>
      <w:r w:rsidR="00A053A6">
        <w:rPr>
          <w:b/>
          <w:sz w:val="26"/>
          <w:szCs w:val="26"/>
        </w:rPr>
        <w:t> </w:t>
      </w:r>
      <w:r w:rsidR="00A053A6" w:rsidRPr="00F97A45">
        <w:rPr>
          <w:b/>
          <w:sz w:val="26"/>
          <w:szCs w:val="26"/>
        </w:rPr>
        <w:t>П</w:t>
      </w:r>
      <w:r w:rsidRPr="00F97A45">
        <w:rPr>
          <w:b/>
          <w:sz w:val="26"/>
          <w:szCs w:val="26"/>
        </w:rPr>
        <w:t>ПЭ</w:t>
      </w:r>
      <w:r w:rsidR="00A053A6" w:rsidRPr="00F97A45">
        <w:rPr>
          <w:b/>
          <w:sz w:val="26"/>
          <w:szCs w:val="26"/>
        </w:rPr>
        <w:t xml:space="preserve"> во</w:t>
      </w:r>
      <w:r w:rsidR="00A053A6">
        <w:rPr>
          <w:b/>
          <w:sz w:val="26"/>
          <w:szCs w:val="26"/>
        </w:rPr>
        <w:t> </w:t>
      </w:r>
      <w:r w:rsidR="00A053A6" w:rsidRPr="00F97A45">
        <w:rPr>
          <w:b/>
          <w:sz w:val="26"/>
          <w:szCs w:val="26"/>
        </w:rPr>
        <w:t>в</w:t>
      </w:r>
      <w:r w:rsidRPr="00F97A45">
        <w:rPr>
          <w:b/>
          <w:sz w:val="26"/>
          <w:szCs w:val="26"/>
        </w:rPr>
        <w:t>ремя экзамена без сопровождения организатора.</w:t>
      </w:r>
    </w:p>
    <w:p w:rsidR="00445B2D" w:rsidRPr="00F97A45" w:rsidRDefault="00445B2D" w:rsidP="00445B2D">
      <w:pPr>
        <w:autoSpaceDE w:val="0"/>
        <w:autoSpaceDN w:val="0"/>
        <w:adjustRightInd w:val="0"/>
        <w:ind w:firstLine="709"/>
        <w:jc w:val="both"/>
        <w:rPr>
          <w:b/>
          <w:sz w:val="26"/>
          <w:szCs w:val="26"/>
        </w:rPr>
      </w:pPr>
      <w:r w:rsidRPr="00F97A45">
        <w:rPr>
          <w:b/>
          <w:sz w:val="26"/>
          <w:szCs w:val="26"/>
        </w:rPr>
        <w:t xml:space="preserve">Во время проведения </w:t>
      </w:r>
      <w:r w:rsidR="007976B1" w:rsidRPr="00F97A45">
        <w:rPr>
          <w:b/>
          <w:sz w:val="26"/>
          <w:szCs w:val="26"/>
        </w:rPr>
        <w:t xml:space="preserve">устной части </w:t>
      </w:r>
      <w:r w:rsidRPr="00F97A45">
        <w:rPr>
          <w:b/>
          <w:sz w:val="26"/>
          <w:szCs w:val="26"/>
        </w:rPr>
        <w:t>экзамена запрещается:</w:t>
      </w:r>
    </w:p>
    <w:p w:rsidR="00445B2D" w:rsidRPr="00F97A45" w:rsidRDefault="00445B2D" w:rsidP="00445B2D">
      <w:pPr>
        <w:autoSpaceDE w:val="0"/>
        <w:autoSpaceDN w:val="0"/>
        <w:adjustRightInd w:val="0"/>
        <w:ind w:firstLine="709"/>
        <w:jc w:val="both"/>
        <w:rPr>
          <w:b/>
          <w:sz w:val="26"/>
          <w:szCs w:val="26"/>
        </w:rPr>
      </w:pPr>
      <w:r w:rsidRPr="00F97A45">
        <w:rPr>
          <w:b/>
          <w:sz w:val="26"/>
          <w:szCs w:val="26"/>
        </w:rPr>
        <w:t xml:space="preserve">делать какие-либо письменные заметки, кроме заполнения </w:t>
      </w:r>
      <w:r w:rsidR="003C01B9" w:rsidRPr="00F97A45">
        <w:rPr>
          <w:b/>
          <w:sz w:val="26"/>
          <w:szCs w:val="26"/>
        </w:rPr>
        <w:t>регистраци</w:t>
      </w:r>
      <w:r w:rsidR="003C01B9">
        <w:rPr>
          <w:b/>
          <w:sz w:val="26"/>
          <w:szCs w:val="26"/>
        </w:rPr>
        <w:t>онной части</w:t>
      </w:r>
      <w:r w:rsidR="003C01B9" w:rsidRPr="00F97A45">
        <w:rPr>
          <w:b/>
          <w:sz w:val="26"/>
          <w:szCs w:val="26"/>
        </w:rPr>
        <w:t xml:space="preserve"> </w:t>
      </w:r>
      <w:r w:rsidRPr="00F97A45">
        <w:rPr>
          <w:b/>
          <w:sz w:val="26"/>
          <w:szCs w:val="26"/>
        </w:rPr>
        <w:t>бланк</w:t>
      </w:r>
      <w:r w:rsidR="003C01B9">
        <w:rPr>
          <w:b/>
          <w:sz w:val="26"/>
          <w:szCs w:val="26"/>
        </w:rPr>
        <w:t>ов</w:t>
      </w:r>
      <w:r w:rsidRPr="00F97A45">
        <w:rPr>
          <w:b/>
          <w:sz w:val="26"/>
          <w:szCs w:val="26"/>
        </w:rPr>
        <w:t>;</w:t>
      </w:r>
    </w:p>
    <w:p w:rsidR="00445B2D" w:rsidRPr="00F97A45" w:rsidRDefault="00445B2D" w:rsidP="00445B2D">
      <w:pPr>
        <w:autoSpaceDE w:val="0"/>
        <w:autoSpaceDN w:val="0"/>
        <w:adjustRightInd w:val="0"/>
        <w:ind w:firstLine="709"/>
        <w:jc w:val="both"/>
        <w:rPr>
          <w:b/>
          <w:sz w:val="26"/>
          <w:szCs w:val="26"/>
        </w:rPr>
      </w:pPr>
      <w:r w:rsidRPr="00F97A45">
        <w:rPr>
          <w:b/>
          <w:sz w:val="26"/>
          <w:szCs w:val="26"/>
        </w:rPr>
        <w:t>пересаживаться, обмениваться любыми материалами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редметами.</w:t>
      </w:r>
    </w:p>
    <w:p w:rsidR="00445B2D" w:rsidRPr="00F97A45" w:rsidRDefault="00445B2D" w:rsidP="00445B2D">
      <w:pPr>
        <w:autoSpaceDE w:val="0"/>
        <w:autoSpaceDN w:val="0"/>
        <w:adjustRightInd w:val="0"/>
        <w:ind w:firstLine="709"/>
        <w:jc w:val="both"/>
        <w:rPr>
          <w:b/>
          <w:sz w:val="26"/>
          <w:szCs w:val="26"/>
        </w:rPr>
      </w:pPr>
      <w:r w:rsidRPr="00F97A45">
        <w:rPr>
          <w:b/>
          <w:sz w:val="26"/>
          <w:szCs w:val="26"/>
        </w:rPr>
        <w:t xml:space="preserve">В случае нарушения порядка проведения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удете удалены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 xml:space="preserve">кзамена. </w:t>
      </w:r>
    </w:p>
    <w:p w:rsidR="00445B2D" w:rsidRPr="00F97A45" w:rsidRDefault="00445B2D" w:rsidP="00445B2D">
      <w:pPr>
        <w:ind w:firstLine="709"/>
        <w:jc w:val="both"/>
        <w:rPr>
          <w:b/>
          <w:sz w:val="26"/>
          <w:szCs w:val="26"/>
        </w:rPr>
      </w:pPr>
      <w:r w:rsidRPr="00F97A45">
        <w:rPr>
          <w:b/>
          <w:sz w:val="26"/>
          <w:szCs w:val="26"/>
        </w:rPr>
        <w:t xml:space="preserve">В случае нарушения порядка проведения </w:t>
      </w:r>
      <w:r w:rsidR="007976B1" w:rsidRPr="00F97A45">
        <w:rPr>
          <w:b/>
          <w:sz w:val="26"/>
          <w:szCs w:val="26"/>
        </w:rPr>
        <w:t>ОГЭ</w:t>
      </w:r>
      <w:r w:rsidRPr="00F97A45">
        <w:rPr>
          <w:b/>
          <w:sz w:val="26"/>
          <w:szCs w:val="26"/>
        </w:rPr>
        <w:t xml:space="preserve"> работниками ППЭ или другими участниками экзамена</w:t>
      </w:r>
      <w:r w:rsidR="00A053A6" w:rsidRPr="00F97A45">
        <w:rPr>
          <w:b/>
          <w:sz w:val="26"/>
          <w:szCs w:val="26"/>
        </w:rPr>
        <w:t xml:space="preserve"> вы</w:t>
      </w:r>
      <w:r w:rsidR="00A053A6">
        <w:rPr>
          <w:b/>
          <w:sz w:val="26"/>
          <w:szCs w:val="26"/>
        </w:rPr>
        <w:t> </w:t>
      </w:r>
      <w:r w:rsidR="00A053A6" w:rsidRPr="00F97A45">
        <w:rPr>
          <w:b/>
          <w:sz w:val="26"/>
          <w:szCs w:val="26"/>
        </w:rPr>
        <w:t>и</w:t>
      </w:r>
      <w:r w:rsidRPr="00F97A45">
        <w:rPr>
          <w:b/>
          <w:sz w:val="26"/>
          <w:szCs w:val="26"/>
        </w:rPr>
        <w:t>меете право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 xml:space="preserve">арушении порядка проведения </w:t>
      </w:r>
      <w:r w:rsidR="007976B1" w:rsidRPr="00F97A45">
        <w:rPr>
          <w:b/>
          <w:sz w:val="26"/>
          <w:szCs w:val="26"/>
        </w:rPr>
        <w:t>ОГЭ</w:t>
      </w:r>
      <w:r w:rsidRPr="00F97A45">
        <w:rPr>
          <w:b/>
          <w:sz w:val="26"/>
          <w:szCs w:val="26"/>
        </w:rPr>
        <w:t>. Апелляция</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 xml:space="preserve">арушении порядка проведения </w:t>
      </w:r>
      <w:r w:rsidR="007976B1" w:rsidRPr="00F97A45">
        <w:rPr>
          <w:b/>
          <w:sz w:val="26"/>
          <w:szCs w:val="26"/>
        </w:rPr>
        <w:t>ОГЭ</w:t>
      </w:r>
      <w:r w:rsidRPr="00F97A45">
        <w:rPr>
          <w:b/>
          <w:sz w:val="26"/>
          <w:szCs w:val="26"/>
        </w:rPr>
        <w:t xml:space="preserve"> подается</w:t>
      </w:r>
      <w:r w:rsidR="00A053A6" w:rsidRPr="00F97A45">
        <w:rPr>
          <w:b/>
          <w:sz w:val="26"/>
          <w:szCs w:val="26"/>
        </w:rPr>
        <w:t xml:space="preserve"> в</w:t>
      </w:r>
      <w:r w:rsidR="00A053A6">
        <w:rPr>
          <w:b/>
          <w:sz w:val="26"/>
          <w:szCs w:val="26"/>
        </w:rPr>
        <w:t> </w:t>
      </w:r>
      <w:r w:rsidR="00A053A6" w:rsidRPr="00F97A45">
        <w:rPr>
          <w:b/>
          <w:sz w:val="26"/>
          <w:szCs w:val="26"/>
        </w:rPr>
        <w:t>д</w:t>
      </w:r>
      <w:r w:rsidRPr="00F97A45">
        <w:rPr>
          <w:b/>
          <w:sz w:val="26"/>
          <w:szCs w:val="26"/>
        </w:rPr>
        <w:t>ень проведения экзамена члену ГЭК</w:t>
      </w:r>
      <w:r w:rsidR="00A053A6" w:rsidRPr="00F97A45">
        <w:rPr>
          <w:b/>
          <w:sz w:val="26"/>
          <w:szCs w:val="26"/>
        </w:rPr>
        <w:t xml:space="preserve"> до</w:t>
      </w:r>
      <w:r w:rsidR="00A053A6">
        <w:rPr>
          <w:b/>
          <w:sz w:val="26"/>
          <w:szCs w:val="26"/>
        </w:rPr>
        <w:t> </w:t>
      </w:r>
      <w:r w:rsidR="00A053A6" w:rsidRPr="00F97A45">
        <w:rPr>
          <w:b/>
          <w:sz w:val="26"/>
          <w:szCs w:val="26"/>
        </w:rPr>
        <w:t>в</w:t>
      </w:r>
      <w:r w:rsidRPr="00F97A45">
        <w:rPr>
          <w:b/>
          <w:sz w:val="26"/>
          <w:szCs w:val="26"/>
        </w:rPr>
        <w:t>ыхода</w:t>
      </w:r>
      <w:r w:rsidR="00A053A6" w:rsidRPr="00F97A45">
        <w:rPr>
          <w:b/>
          <w:sz w:val="26"/>
          <w:szCs w:val="26"/>
        </w:rPr>
        <w:t xml:space="preserve"> из</w:t>
      </w:r>
      <w:r w:rsidR="00A053A6">
        <w:rPr>
          <w:b/>
          <w:sz w:val="26"/>
          <w:szCs w:val="26"/>
        </w:rPr>
        <w:t> </w:t>
      </w:r>
      <w:r w:rsidR="00A053A6" w:rsidRPr="00F97A45">
        <w:rPr>
          <w:b/>
          <w:sz w:val="26"/>
          <w:szCs w:val="26"/>
        </w:rPr>
        <w:t>П</w:t>
      </w:r>
      <w:r w:rsidRPr="00F97A45">
        <w:rPr>
          <w:b/>
          <w:sz w:val="26"/>
          <w:szCs w:val="26"/>
        </w:rPr>
        <w:t>ПЭ.</w:t>
      </w:r>
    </w:p>
    <w:p w:rsidR="00445B2D" w:rsidRPr="00F97A45" w:rsidRDefault="00445B2D" w:rsidP="00445B2D">
      <w:pPr>
        <w:ind w:firstLine="709"/>
        <w:jc w:val="both"/>
        <w:rPr>
          <w:b/>
          <w:sz w:val="26"/>
          <w:szCs w:val="26"/>
        </w:rPr>
      </w:pPr>
      <w:r w:rsidRPr="00F97A45">
        <w:rPr>
          <w:b/>
          <w:sz w:val="26"/>
          <w:szCs w:val="26"/>
        </w:rPr>
        <w:t>Ознакомиться</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 xml:space="preserve">езультатами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с</w:t>
      </w:r>
      <w:r w:rsidRPr="00F97A45">
        <w:rPr>
          <w:b/>
          <w:sz w:val="26"/>
          <w:szCs w:val="26"/>
        </w:rPr>
        <w:t>можете</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воей школе или</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естах,</w:t>
      </w:r>
      <w:r w:rsidR="00A053A6" w:rsidRPr="00F97A45">
        <w:rPr>
          <w:b/>
          <w:sz w:val="26"/>
          <w:szCs w:val="26"/>
        </w:rPr>
        <w:t xml:space="preserve"> в</w:t>
      </w:r>
      <w:r w:rsidR="00A053A6">
        <w:rPr>
          <w:b/>
          <w:sz w:val="26"/>
          <w:szCs w:val="26"/>
        </w:rPr>
        <w:t> </w:t>
      </w:r>
      <w:r w:rsidR="00A053A6" w:rsidRPr="00F97A45">
        <w:rPr>
          <w:b/>
          <w:sz w:val="26"/>
          <w:szCs w:val="26"/>
        </w:rPr>
        <w:t>к</w:t>
      </w:r>
      <w:r w:rsidRPr="00F97A45">
        <w:rPr>
          <w:b/>
          <w:sz w:val="26"/>
          <w:szCs w:val="26"/>
        </w:rPr>
        <w:t>оторых</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ыли зарегистрированы</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 xml:space="preserve">дачу </w:t>
      </w:r>
      <w:r w:rsidR="007976B1" w:rsidRPr="00F97A45">
        <w:rPr>
          <w:b/>
          <w:sz w:val="26"/>
          <w:szCs w:val="26"/>
        </w:rPr>
        <w:t>ОГЭ</w:t>
      </w:r>
      <w:r w:rsidRPr="00F97A45">
        <w:rPr>
          <w:b/>
          <w:sz w:val="26"/>
          <w:szCs w:val="26"/>
        </w:rPr>
        <w:t>.</w:t>
      </w:r>
    </w:p>
    <w:p w:rsidR="00445B2D" w:rsidRPr="00F97A45" w:rsidRDefault="00445B2D" w:rsidP="00445B2D">
      <w:pPr>
        <w:ind w:firstLine="709"/>
        <w:jc w:val="both"/>
        <w:rPr>
          <w:i/>
          <w:sz w:val="26"/>
          <w:szCs w:val="26"/>
        </w:rPr>
      </w:pPr>
      <w:r w:rsidRPr="00F97A45">
        <w:rPr>
          <w:b/>
          <w:sz w:val="26"/>
          <w:szCs w:val="26"/>
        </w:rPr>
        <w:t>Плановая дата ознакомления</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езультатами: _____________</w:t>
      </w:r>
      <w:r w:rsidRPr="00F97A45">
        <w:rPr>
          <w:b/>
          <w:i/>
          <w:sz w:val="26"/>
          <w:szCs w:val="26"/>
        </w:rPr>
        <w:t xml:space="preserve"> (</w:t>
      </w:r>
      <w:r w:rsidRPr="00F97A45">
        <w:rPr>
          <w:i/>
          <w:sz w:val="26"/>
          <w:szCs w:val="26"/>
        </w:rPr>
        <w:t>назвать дату).</w:t>
      </w:r>
    </w:p>
    <w:p w:rsidR="00445B2D" w:rsidRPr="00F97A45" w:rsidRDefault="00445B2D" w:rsidP="00445B2D">
      <w:pPr>
        <w:ind w:firstLine="709"/>
        <w:jc w:val="both"/>
        <w:rPr>
          <w:b/>
          <w:sz w:val="26"/>
          <w:szCs w:val="26"/>
        </w:rPr>
      </w:pPr>
      <w:r w:rsidRPr="00F97A45">
        <w:rPr>
          <w:b/>
          <w:sz w:val="26"/>
          <w:szCs w:val="26"/>
        </w:rPr>
        <w:lastRenderedPageBreak/>
        <w:t xml:space="preserve">После получения результатов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есогласии</w:t>
      </w:r>
      <w:r w:rsidR="00A053A6" w:rsidRPr="00F97A45">
        <w:rPr>
          <w:b/>
          <w:sz w:val="26"/>
          <w:szCs w:val="26"/>
        </w:rPr>
        <w:t xml:space="preserve"> с</w:t>
      </w:r>
      <w:r w:rsidR="00A053A6">
        <w:rPr>
          <w:b/>
          <w:sz w:val="26"/>
          <w:szCs w:val="26"/>
        </w:rPr>
        <w:t> </w:t>
      </w:r>
      <w:r w:rsidR="00A053A6" w:rsidRPr="00F97A45">
        <w:rPr>
          <w:b/>
          <w:sz w:val="26"/>
          <w:szCs w:val="26"/>
        </w:rPr>
        <w:t>в</w:t>
      </w:r>
      <w:r w:rsidRPr="00F97A45">
        <w:rPr>
          <w:b/>
          <w:sz w:val="26"/>
          <w:szCs w:val="26"/>
        </w:rPr>
        <w:t>ыставленными баллами. Апелляция подается</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 xml:space="preserve">ечение двух рабочих дней после официального дня  объявления результатов </w:t>
      </w:r>
      <w:r w:rsidR="007976B1" w:rsidRPr="00F97A45">
        <w:rPr>
          <w:b/>
          <w:sz w:val="26"/>
          <w:szCs w:val="26"/>
        </w:rPr>
        <w:t>ОГЭ</w:t>
      </w:r>
      <w:r w:rsidRPr="00F97A45">
        <w:rPr>
          <w:b/>
          <w:sz w:val="26"/>
          <w:szCs w:val="26"/>
        </w:rPr>
        <w:t xml:space="preserve">. </w:t>
      </w:r>
    </w:p>
    <w:p w:rsidR="00445B2D" w:rsidRPr="00F97A45" w:rsidRDefault="00445B2D" w:rsidP="00445B2D">
      <w:pPr>
        <w:ind w:firstLine="709"/>
        <w:jc w:val="both"/>
        <w:rPr>
          <w:b/>
          <w:sz w:val="26"/>
          <w:szCs w:val="26"/>
        </w:rPr>
      </w:pPr>
      <w:r w:rsidRPr="00F97A45">
        <w:rPr>
          <w:b/>
          <w:sz w:val="26"/>
          <w:szCs w:val="26"/>
        </w:rPr>
        <w:t>Апелляция подается</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 xml:space="preserve">вою школу </w:t>
      </w:r>
      <w:r w:rsidR="007976B1" w:rsidRPr="00F97A45">
        <w:rPr>
          <w:b/>
          <w:sz w:val="26"/>
          <w:szCs w:val="26"/>
        </w:rPr>
        <w:t>или непосредственно</w:t>
      </w:r>
      <w:r w:rsidR="00A053A6" w:rsidRPr="00F97A45">
        <w:rPr>
          <w:b/>
          <w:sz w:val="26"/>
          <w:szCs w:val="26"/>
        </w:rPr>
        <w:t xml:space="preserve"> в</w:t>
      </w:r>
      <w:r w:rsidR="00A053A6">
        <w:rPr>
          <w:b/>
          <w:sz w:val="26"/>
          <w:szCs w:val="26"/>
        </w:rPr>
        <w:t> </w:t>
      </w:r>
      <w:r w:rsidR="00A053A6" w:rsidRPr="00F97A45">
        <w:rPr>
          <w:b/>
          <w:sz w:val="26"/>
          <w:szCs w:val="26"/>
        </w:rPr>
        <w:t>к</w:t>
      </w:r>
      <w:r w:rsidR="007976B1" w:rsidRPr="00F97A45">
        <w:rPr>
          <w:b/>
          <w:sz w:val="26"/>
          <w:szCs w:val="26"/>
        </w:rPr>
        <w:t>онфликтную комиссию</w:t>
      </w:r>
      <w:r w:rsidRPr="00F97A45">
        <w:rPr>
          <w:b/>
          <w:sz w:val="26"/>
          <w:szCs w:val="26"/>
        </w:rPr>
        <w:t>.</w:t>
      </w:r>
    </w:p>
    <w:p w:rsidR="00445B2D" w:rsidRPr="00F97A45" w:rsidRDefault="00445B2D" w:rsidP="00445B2D">
      <w:pPr>
        <w:ind w:firstLine="709"/>
        <w:jc w:val="both"/>
        <w:rPr>
          <w:b/>
          <w:sz w:val="26"/>
          <w:szCs w:val="26"/>
        </w:rPr>
      </w:pPr>
      <w:r w:rsidRPr="00F97A45">
        <w:rPr>
          <w:b/>
          <w:sz w:val="26"/>
          <w:szCs w:val="26"/>
        </w:rPr>
        <w:t>Апелляция</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содержания</w:t>
      </w:r>
      <w:r w:rsidR="00A053A6" w:rsidRPr="00F97A45">
        <w:rPr>
          <w:b/>
          <w:sz w:val="26"/>
          <w:szCs w:val="26"/>
        </w:rPr>
        <w:t xml:space="preserve"> и</w:t>
      </w:r>
      <w:r w:rsidR="00A053A6">
        <w:rPr>
          <w:b/>
          <w:sz w:val="26"/>
          <w:szCs w:val="26"/>
        </w:rPr>
        <w:t> </w:t>
      </w:r>
      <w:r w:rsidR="00A053A6" w:rsidRPr="00F97A45">
        <w:rPr>
          <w:b/>
          <w:sz w:val="26"/>
          <w:szCs w:val="26"/>
        </w:rPr>
        <w:t>с</w:t>
      </w:r>
      <w:r w:rsidRPr="00F97A45">
        <w:rPr>
          <w:b/>
          <w:sz w:val="26"/>
          <w:szCs w:val="26"/>
        </w:rPr>
        <w:t>труктуры заданий</w:t>
      </w:r>
      <w:r w:rsidR="00A053A6" w:rsidRPr="00F97A45">
        <w:rPr>
          <w:b/>
          <w:sz w:val="26"/>
          <w:szCs w:val="26"/>
        </w:rPr>
        <w:t xml:space="preserve"> по</w:t>
      </w:r>
      <w:r w:rsidR="00A053A6">
        <w:rPr>
          <w:b/>
          <w:sz w:val="26"/>
          <w:szCs w:val="26"/>
        </w:rPr>
        <w:t> </w:t>
      </w:r>
      <w:r w:rsidR="00A053A6" w:rsidRPr="00F97A45">
        <w:rPr>
          <w:b/>
          <w:sz w:val="26"/>
          <w:szCs w:val="26"/>
        </w:rPr>
        <w:t>у</w:t>
      </w:r>
      <w:r w:rsidRPr="00F97A45">
        <w:rPr>
          <w:b/>
          <w:sz w:val="26"/>
          <w:szCs w:val="26"/>
        </w:rPr>
        <w:t>чебным предметам,</w:t>
      </w:r>
      <w:r w:rsidR="00A053A6" w:rsidRPr="00F97A45">
        <w:rPr>
          <w:b/>
          <w:sz w:val="26"/>
          <w:szCs w:val="26"/>
        </w:rPr>
        <w:t xml:space="preserve"> а</w:t>
      </w:r>
      <w:r w:rsidR="00A053A6">
        <w:rPr>
          <w:b/>
          <w:sz w:val="26"/>
          <w:szCs w:val="26"/>
        </w:rPr>
        <w:t> </w:t>
      </w:r>
      <w:r w:rsidR="00A053A6" w:rsidRPr="00F97A45">
        <w:rPr>
          <w:b/>
          <w:sz w:val="26"/>
          <w:szCs w:val="26"/>
        </w:rPr>
        <w:t>т</w:t>
      </w:r>
      <w:r w:rsidRPr="00F97A45">
        <w:rPr>
          <w:b/>
          <w:sz w:val="26"/>
          <w:szCs w:val="26"/>
        </w:rPr>
        <w:t>акже</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связанным</w:t>
      </w:r>
      <w:r w:rsidR="00A053A6" w:rsidRPr="00F97A45">
        <w:rPr>
          <w:b/>
          <w:sz w:val="26"/>
          <w:szCs w:val="26"/>
        </w:rPr>
        <w:t xml:space="preserve"> с</w:t>
      </w:r>
      <w:r w:rsidR="00A053A6">
        <w:rPr>
          <w:b/>
          <w:sz w:val="26"/>
          <w:szCs w:val="26"/>
        </w:rPr>
        <w:t> </w:t>
      </w:r>
      <w:r w:rsidR="00A053A6" w:rsidRPr="00F97A45">
        <w:rPr>
          <w:b/>
          <w:sz w:val="26"/>
          <w:szCs w:val="26"/>
        </w:rPr>
        <w:t>н</w:t>
      </w:r>
      <w:r w:rsidRPr="00F97A45">
        <w:rPr>
          <w:b/>
          <w:sz w:val="26"/>
          <w:szCs w:val="26"/>
        </w:rPr>
        <w:t xml:space="preserve">арушением участником </w:t>
      </w:r>
      <w:r w:rsidR="007976B1" w:rsidRPr="00F97A45">
        <w:rPr>
          <w:b/>
          <w:sz w:val="26"/>
          <w:szCs w:val="26"/>
        </w:rPr>
        <w:t>ОГЭ</w:t>
      </w:r>
      <w:r w:rsidRPr="00F97A45">
        <w:rPr>
          <w:b/>
          <w:sz w:val="26"/>
          <w:szCs w:val="26"/>
        </w:rPr>
        <w:t xml:space="preserve"> требований порядка</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 xml:space="preserve">еправильным оформлением экзаменационной работы, </w:t>
      </w:r>
      <w:r w:rsidR="00A053A6" w:rsidRPr="00F97A45">
        <w:rPr>
          <w:sz w:val="26"/>
          <w:szCs w:val="26"/>
        </w:rPr>
        <w:t xml:space="preserve"> </w:t>
      </w:r>
      <w:r w:rsidR="00A053A6" w:rsidRPr="00F97A45">
        <w:rPr>
          <w:b/>
          <w:sz w:val="26"/>
          <w:szCs w:val="26"/>
        </w:rPr>
        <w:t>не</w:t>
      </w:r>
      <w:r w:rsidR="00A053A6">
        <w:rPr>
          <w:sz w:val="26"/>
          <w:szCs w:val="26"/>
        </w:rPr>
        <w:t> </w:t>
      </w:r>
      <w:r w:rsidR="00A053A6" w:rsidRPr="00F97A45">
        <w:rPr>
          <w:b/>
          <w:sz w:val="26"/>
          <w:szCs w:val="26"/>
        </w:rPr>
        <w:t>р</w:t>
      </w:r>
      <w:r w:rsidRPr="00F97A45">
        <w:rPr>
          <w:b/>
          <w:sz w:val="26"/>
          <w:szCs w:val="26"/>
        </w:rPr>
        <w:t xml:space="preserve">ассматривается. </w:t>
      </w:r>
    </w:p>
    <w:p w:rsidR="00445B2D" w:rsidRPr="00F97A45" w:rsidRDefault="00445B2D" w:rsidP="00445B2D">
      <w:pPr>
        <w:widowControl w:val="0"/>
        <w:ind w:firstLine="709"/>
        <w:jc w:val="both"/>
        <w:rPr>
          <w:b/>
          <w:sz w:val="26"/>
          <w:szCs w:val="26"/>
        </w:rPr>
      </w:pPr>
      <w:r w:rsidRPr="00F97A45">
        <w:rPr>
          <w:b/>
          <w:sz w:val="26"/>
          <w:szCs w:val="26"/>
        </w:rPr>
        <w:t>Обращаем ваше внимание, что</w:t>
      </w:r>
      <w:r w:rsidR="00A053A6" w:rsidRPr="00F97A45">
        <w:rPr>
          <w:b/>
          <w:sz w:val="26"/>
          <w:szCs w:val="26"/>
        </w:rPr>
        <w:t xml:space="preserve"> во</w:t>
      </w:r>
      <w:r w:rsidR="00A053A6">
        <w:rPr>
          <w:b/>
          <w:sz w:val="26"/>
          <w:szCs w:val="26"/>
        </w:rPr>
        <w:t> </w:t>
      </w:r>
      <w:r w:rsidR="00A053A6" w:rsidRPr="00F97A45">
        <w:rPr>
          <w:b/>
          <w:sz w:val="26"/>
          <w:szCs w:val="26"/>
        </w:rPr>
        <w:t>в</w:t>
      </w:r>
      <w:r w:rsidRPr="00F97A45">
        <w:rPr>
          <w:b/>
          <w:sz w:val="26"/>
          <w:szCs w:val="26"/>
        </w:rPr>
        <w:t>ремя экзамена</w:t>
      </w:r>
      <w:r w:rsidR="00A053A6" w:rsidRPr="00F97A45">
        <w:rPr>
          <w:b/>
          <w:sz w:val="26"/>
          <w:szCs w:val="26"/>
        </w:rPr>
        <w:t xml:space="preserve"> на</w:t>
      </w:r>
      <w:r w:rsidR="00A053A6">
        <w:rPr>
          <w:b/>
          <w:sz w:val="26"/>
          <w:szCs w:val="26"/>
        </w:rPr>
        <w:t> </w:t>
      </w:r>
      <w:r w:rsidR="00A053A6" w:rsidRPr="00F97A45">
        <w:rPr>
          <w:b/>
          <w:sz w:val="26"/>
          <w:szCs w:val="26"/>
        </w:rPr>
        <w:t>в</w:t>
      </w:r>
      <w:r w:rsidRPr="00F97A45">
        <w:rPr>
          <w:b/>
          <w:sz w:val="26"/>
          <w:szCs w:val="26"/>
        </w:rPr>
        <w:t>ашем рабочем столе, помимо экзаменационных материалов, могут находиться только:</w:t>
      </w:r>
    </w:p>
    <w:p w:rsidR="00445B2D" w:rsidRPr="00F97A45" w:rsidRDefault="007976B1" w:rsidP="00445B2D">
      <w:pPr>
        <w:widowControl w:val="0"/>
        <w:ind w:firstLine="709"/>
        <w:contextualSpacing/>
        <w:jc w:val="both"/>
        <w:rPr>
          <w:b/>
          <w:sz w:val="26"/>
          <w:szCs w:val="26"/>
        </w:rPr>
      </w:pPr>
      <w:r w:rsidRPr="00F97A45">
        <w:rPr>
          <w:b/>
          <w:sz w:val="26"/>
          <w:szCs w:val="26"/>
        </w:rPr>
        <w:t>черная г</w:t>
      </w:r>
      <w:r w:rsidR="00445B2D" w:rsidRPr="00F97A45">
        <w:rPr>
          <w:b/>
          <w:sz w:val="26"/>
          <w:szCs w:val="26"/>
        </w:rPr>
        <w:t>елевая или капиллярная ручка;</w:t>
      </w:r>
    </w:p>
    <w:p w:rsidR="00445B2D" w:rsidRPr="00F97A45" w:rsidRDefault="00445B2D" w:rsidP="00445B2D">
      <w:pPr>
        <w:widowControl w:val="0"/>
        <w:ind w:firstLine="709"/>
        <w:contextualSpacing/>
        <w:jc w:val="both"/>
        <w:rPr>
          <w:b/>
          <w:sz w:val="26"/>
          <w:szCs w:val="26"/>
        </w:rPr>
      </w:pPr>
      <w:r w:rsidRPr="00F97A45">
        <w:rPr>
          <w:b/>
          <w:sz w:val="26"/>
          <w:szCs w:val="26"/>
        </w:rPr>
        <w:t>документ, удостоверяющий личность;</w:t>
      </w:r>
    </w:p>
    <w:p w:rsidR="00445B2D" w:rsidRPr="00F97A45" w:rsidRDefault="00445B2D" w:rsidP="00445B2D">
      <w:pPr>
        <w:widowControl w:val="0"/>
        <w:ind w:firstLine="709"/>
        <w:contextualSpacing/>
        <w:jc w:val="both"/>
        <w:rPr>
          <w:b/>
          <w:sz w:val="26"/>
          <w:szCs w:val="26"/>
        </w:rPr>
      </w:pPr>
      <w:r w:rsidRPr="00F97A45">
        <w:rPr>
          <w:b/>
          <w:sz w:val="26"/>
          <w:szCs w:val="26"/>
        </w:rPr>
        <w:t>лекарства</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итание (при необходимости);</w:t>
      </w:r>
    </w:p>
    <w:p w:rsidR="00445B2D" w:rsidRPr="00F97A45" w:rsidRDefault="00445B2D" w:rsidP="00445B2D">
      <w:pPr>
        <w:widowControl w:val="0"/>
        <w:ind w:firstLine="709"/>
        <w:contextualSpacing/>
        <w:jc w:val="both"/>
        <w:rPr>
          <w:b/>
          <w:sz w:val="26"/>
          <w:szCs w:val="26"/>
        </w:rPr>
      </w:pPr>
      <w:r w:rsidRPr="00F97A45">
        <w:rPr>
          <w:b/>
          <w:sz w:val="26"/>
          <w:szCs w:val="26"/>
        </w:rPr>
        <w:t xml:space="preserve">специальные технические средства (для участников </w:t>
      </w:r>
      <w:r w:rsidR="007976B1" w:rsidRPr="00F97A45">
        <w:rPr>
          <w:b/>
          <w:sz w:val="26"/>
          <w:szCs w:val="26"/>
        </w:rPr>
        <w:t>ОГЭ</w:t>
      </w:r>
      <w:r w:rsidR="00A053A6" w:rsidRPr="00F97A45">
        <w:rPr>
          <w:b/>
          <w:sz w:val="26"/>
          <w:szCs w:val="26"/>
        </w:rPr>
        <w:t xml:space="preserve"> с</w:t>
      </w:r>
      <w:r w:rsidR="00A053A6">
        <w:rPr>
          <w:b/>
          <w:sz w:val="26"/>
          <w:szCs w:val="26"/>
        </w:rPr>
        <w:t> </w:t>
      </w:r>
      <w:r w:rsidR="00A053A6" w:rsidRPr="00F97A45">
        <w:rPr>
          <w:b/>
          <w:sz w:val="26"/>
          <w:szCs w:val="26"/>
        </w:rPr>
        <w:t>о</w:t>
      </w:r>
      <w:r w:rsidRPr="00F97A45">
        <w:rPr>
          <w:b/>
          <w:sz w:val="26"/>
          <w:szCs w:val="26"/>
        </w:rPr>
        <w:t>граниченными возможностями здоровья (ОВЗ), детей-инвалидов, инвалидов).</w:t>
      </w:r>
    </w:p>
    <w:p w:rsidR="00445B2D" w:rsidRPr="00F97A45" w:rsidRDefault="00445B2D" w:rsidP="00445B2D">
      <w:pPr>
        <w:ind w:firstLine="709"/>
        <w:jc w:val="both"/>
        <w:rPr>
          <w:i/>
          <w:sz w:val="26"/>
          <w:szCs w:val="26"/>
        </w:rPr>
      </w:pPr>
      <w:r w:rsidRPr="00F97A45">
        <w:rPr>
          <w:i/>
          <w:sz w:val="26"/>
          <w:szCs w:val="26"/>
        </w:rPr>
        <w:t xml:space="preserve">Организатор обращает внимание участников </w:t>
      </w:r>
      <w:r w:rsidR="007976B1" w:rsidRPr="00F97A45">
        <w:rPr>
          <w:i/>
          <w:sz w:val="26"/>
          <w:szCs w:val="26"/>
        </w:rPr>
        <w:t>ОГЭ</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оставочный (-ые) спецпакет (-ы)</w:t>
      </w:r>
      <w:r w:rsidR="00A053A6" w:rsidRPr="00F97A45">
        <w:rPr>
          <w:i/>
          <w:sz w:val="26"/>
          <w:szCs w:val="26"/>
        </w:rPr>
        <w:t xml:space="preserve"> с</w:t>
      </w:r>
      <w:r w:rsidR="00A053A6">
        <w:rPr>
          <w:i/>
          <w:sz w:val="26"/>
          <w:szCs w:val="26"/>
        </w:rPr>
        <w:t> </w:t>
      </w:r>
      <w:r w:rsidR="00A053A6" w:rsidRPr="00F97A45">
        <w:rPr>
          <w:i/>
          <w:sz w:val="26"/>
          <w:szCs w:val="26"/>
        </w:rPr>
        <w:t>Э</w:t>
      </w:r>
      <w:r w:rsidR="00EA27FD">
        <w:rPr>
          <w:i/>
          <w:sz w:val="26"/>
          <w:szCs w:val="26"/>
        </w:rPr>
        <w:t>Б</w:t>
      </w:r>
      <w:r w:rsidRPr="00F97A45">
        <w:rPr>
          <w:i/>
          <w:sz w:val="26"/>
          <w:szCs w:val="26"/>
        </w:rPr>
        <w:t>.</w:t>
      </w:r>
    </w:p>
    <w:p w:rsidR="00445B2D" w:rsidRPr="00F97A45" w:rsidRDefault="00445B2D" w:rsidP="00445B2D">
      <w:pPr>
        <w:ind w:firstLine="709"/>
        <w:jc w:val="both"/>
        <w:rPr>
          <w:sz w:val="26"/>
          <w:szCs w:val="26"/>
        </w:rPr>
      </w:pPr>
      <w:r w:rsidRPr="00F97A45">
        <w:rPr>
          <w:b/>
          <w:sz w:val="26"/>
          <w:szCs w:val="26"/>
        </w:rPr>
        <w:t xml:space="preserve">Экзаменационные </w:t>
      </w:r>
      <w:r w:rsidR="00EA27FD">
        <w:rPr>
          <w:b/>
          <w:sz w:val="26"/>
          <w:szCs w:val="26"/>
        </w:rPr>
        <w:t>бланки</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поступили</w:t>
      </w:r>
      <w:r w:rsidR="00A053A6" w:rsidRPr="00F97A45">
        <w:rPr>
          <w:b/>
          <w:sz w:val="26"/>
          <w:szCs w:val="26"/>
        </w:rPr>
        <w:t xml:space="preserve"> в</w:t>
      </w:r>
      <w:r w:rsidR="00A053A6">
        <w:rPr>
          <w:b/>
          <w:sz w:val="26"/>
          <w:szCs w:val="26"/>
        </w:rPr>
        <w:t> </w:t>
      </w:r>
      <w:r w:rsidR="00A053A6" w:rsidRPr="00F97A45">
        <w:rPr>
          <w:b/>
          <w:sz w:val="26"/>
          <w:szCs w:val="26"/>
        </w:rPr>
        <w:t>д</w:t>
      </w:r>
      <w:r w:rsidRPr="00F97A45">
        <w:rPr>
          <w:b/>
          <w:sz w:val="26"/>
          <w:szCs w:val="26"/>
        </w:rPr>
        <w:t xml:space="preserve">оставочном </w:t>
      </w:r>
      <w:r w:rsidR="007976B1" w:rsidRPr="00F97A45">
        <w:rPr>
          <w:b/>
          <w:sz w:val="26"/>
          <w:szCs w:val="26"/>
        </w:rPr>
        <w:t>спец</w:t>
      </w:r>
      <w:r w:rsidRPr="00F97A45">
        <w:rPr>
          <w:b/>
          <w:sz w:val="26"/>
          <w:szCs w:val="26"/>
        </w:rPr>
        <w:t>пакете. Упаковка пакета</w:t>
      </w:r>
      <w:r w:rsidR="00A053A6" w:rsidRPr="00F97A45">
        <w:rPr>
          <w:b/>
          <w:sz w:val="26"/>
          <w:szCs w:val="26"/>
        </w:rPr>
        <w:t xml:space="preserve"> не</w:t>
      </w:r>
      <w:r w:rsidR="00A053A6">
        <w:rPr>
          <w:b/>
          <w:sz w:val="26"/>
          <w:szCs w:val="26"/>
        </w:rPr>
        <w:t> </w:t>
      </w:r>
      <w:r w:rsidR="00A053A6" w:rsidRPr="00F97A45">
        <w:rPr>
          <w:b/>
          <w:sz w:val="26"/>
          <w:szCs w:val="26"/>
        </w:rPr>
        <w:t>н</w:t>
      </w:r>
      <w:r w:rsidRPr="00F97A45">
        <w:rPr>
          <w:b/>
          <w:sz w:val="26"/>
          <w:szCs w:val="26"/>
        </w:rPr>
        <w:t>арушена.</w:t>
      </w:r>
    </w:p>
    <w:p w:rsidR="007976B1" w:rsidRPr="00F97A45" w:rsidRDefault="007976B1" w:rsidP="00445B2D">
      <w:pPr>
        <w:ind w:firstLine="709"/>
        <w:jc w:val="both"/>
        <w:rPr>
          <w:i/>
          <w:sz w:val="26"/>
          <w:szCs w:val="26"/>
        </w:rPr>
      </w:pPr>
    </w:p>
    <w:p w:rsidR="00EA27FD" w:rsidRDefault="00445B2D" w:rsidP="00445B2D">
      <w:pPr>
        <w:ind w:firstLine="709"/>
        <w:jc w:val="both"/>
        <w:rPr>
          <w:i/>
          <w:sz w:val="26"/>
          <w:szCs w:val="26"/>
        </w:rPr>
      </w:pPr>
      <w:r w:rsidRPr="00F97A45">
        <w:rPr>
          <w:i/>
          <w:sz w:val="26"/>
          <w:szCs w:val="26"/>
        </w:rPr>
        <w:t xml:space="preserve">Вторая часть инструктажа </w:t>
      </w:r>
    </w:p>
    <w:p w:rsidR="00445B2D" w:rsidRPr="00F97A45" w:rsidRDefault="00445B2D" w:rsidP="00445B2D">
      <w:pPr>
        <w:ind w:firstLine="709"/>
        <w:jc w:val="both"/>
        <w:rPr>
          <w:i/>
          <w:sz w:val="26"/>
          <w:szCs w:val="26"/>
        </w:rPr>
      </w:pPr>
      <w:r w:rsidRPr="00F97A45">
        <w:rPr>
          <w:i/>
          <w:sz w:val="26"/>
          <w:szCs w:val="26"/>
        </w:rPr>
        <w:t xml:space="preserve">Продемонстрировать </w:t>
      </w:r>
      <w:r w:rsidR="007976B1" w:rsidRPr="00F97A45">
        <w:rPr>
          <w:i/>
          <w:sz w:val="26"/>
          <w:szCs w:val="26"/>
        </w:rPr>
        <w:t>спец</w:t>
      </w:r>
      <w:r w:rsidRPr="00F97A45">
        <w:rPr>
          <w:i/>
          <w:sz w:val="26"/>
          <w:szCs w:val="26"/>
        </w:rPr>
        <w:t>пакет</w:t>
      </w:r>
      <w:r w:rsidR="00A053A6" w:rsidRPr="00F97A45">
        <w:rPr>
          <w:i/>
          <w:sz w:val="26"/>
          <w:szCs w:val="26"/>
        </w:rPr>
        <w:t xml:space="preserve"> и</w:t>
      </w:r>
      <w:r w:rsidR="00A053A6">
        <w:rPr>
          <w:i/>
          <w:sz w:val="26"/>
          <w:szCs w:val="26"/>
        </w:rPr>
        <w:t> </w:t>
      </w:r>
      <w:r w:rsidR="00A053A6" w:rsidRPr="00F97A45">
        <w:rPr>
          <w:i/>
          <w:sz w:val="26"/>
          <w:szCs w:val="26"/>
        </w:rPr>
        <w:t>в</w:t>
      </w:r>
      <w:r w:rsidRPr="00F97A45">
        <w:rPr>
          <w:i/>
          <w:sz w:val="26"/>
          <w:szCs w:val="26"/>
        </w:rPr>
        <w:t>скрыть его, используя ножницы.</w:t>
      </w:r>
    </w:p>
    <w:p w:rsidR="00445B2D" w:rsidRPr="00F97A45" w:rsidRDefault="00445B2D" w:rsidP="00445B2D">
      <w:pPr>
        <w:ind w:firstLine="709"/>
        <w:jc w:val="both"/>
        <w:rPr>
          <w:b/>
          <w:sz w:val="26"/>
          <w:szCs w:val="26"/>
        </w:rPr>
      </w:pPr>
      <w:r w:rsidRPr="00F97A45">
        <w:rPr>
          <w:b/>
          <w:sz w:val="26"/>
          <w:szCs w:val="26"/>
        </w:rPr>
        <w:t>В пакете находятся индивидуальные комплекты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 xml:space="preserve">кзаменационными </w:t>
      </w:r>
      <w:r w:rsidR="00EA27FD">
        <w:rPr>
          <w:b/>
          <w:sz w:val="26"/>
          <w:szCs w:val="26"/>
        </w:rPr>
        <w:t>бланками</w:t>
      </w:r>
      <w:r w:rsidRPr="00F97A45">
        <w:rPr>
          <w:b/>
          <w:sz w:val="26"/>
          <w:szCs w:val="26"/>
        </w:rPr>
        <w:t>, которые сейчас будут вам выданы.</w:t>
      </w:r>
    </w:p>
    <w:p w:rsidR="00445B2D" w:rsidRPr="00F97A45" w:rsidRDefault="00445B2D" w:rsidP="00445B2D">
      <w:pPr>
        <w:ind w:firstLine="709"/>
        <w:jc w:val="both"/>
        <w:rPr>
          <w:i/>
          <w:sz w:val="26"/>
          <w:szCs w:val="26"/>
        </w:rPr>
      </w:pPr>
      <w:r w:rsidRPr="00F97A45" w:rsidDel="00E10B0E">
        <w:rPr>
          <w:b/>
          <w:sz w:val="26"/>
          <w:szCs w:val="26"/>
        </w:rPr>
        <w:t xml:space="preserve"> </w:t>
      </w:r>
      <w:r w:rsidRPr="00F97A45">
        <w:rPr>
          <w:i/>
          <w:sz w:val="26"/>
          <w:szCs w:val="26"/>
        </w:rPr>
        <w:t>(Организатор раздает участникам</w:t>
      </w:r>
      <w:r w:rsidR="00A053A6" w:rsidRPr="00F97A45">
        <w:rPr>
          <w:i/>
          <w:sz w:val="26"/>
          <w:szCs w:val="26"/>
        </w:rPr>
        <w:t xml:space="preserve"> </w:t>
      </w:r>
      <w:r w:rsidR="00EA27FD">
        <w:rPr>
          <w:i/>
          <w:sz w:val="26"/>
          <w:szCs w:val="26"/>
        </w:rPr>
        <w:t>ЭБ</w:t>
      </w:r>
      <w:r w:rsidR="00A053A6">
        <w:rPr>
          <w:i/>
          <w:sz w:val="26"/>
          <w:szCs w:val="26"/>
        </w:rPr>
        <w:t> </w:t>
      </w:r>
      <w:r w:rsidR="00A053A6" w:rsidRPr="00F97A45">
        <w:rPr>
          <w:i/>
          <w:sz w:val="26"/>
          <w:szCs w:val="26"/>
        </w:rPr>
        <w:t>в</w:t>
      </w:r>
      <w:r w:rsidRPr="00F97A45">
        <w:rPr>
          <w:i/>
          <w:sz w:val="26"/>
          <w:szCs w:val="26"/>
        </w:rPr>
        <w:t xml:space="preserve"> произвольном порядке).</w:t>
      </w:r>
    </w:p>
    <w:p w:rsidR="00445B2D" w:rsidRPr="00F97A45" w:rsidRDefault="00445B2D" w:rsidP="00445B2D">
      <w:pPr>
        <w:ind w:firstLine="709"/>
        <w:jc w:val="both"/>
        <w:rPr>
          <w:b/>
          <w:sz w:val="26"/>
          <w:szCs w:val="26"/>
        </w:rPr>
      </w:pPr>
      <w:r w:rsidRPr="00F97A45">
        <w:rPr>
          <w:b/>
          <w:sz w:val="26"/>
          <w:szCs w:val="26"/>
        </w:rPr>
        <w:t>До начала работы</w:t>
      </w:r>
      <w:r w:rsidR="00A053A6" w:rsidRPr="00F97A45">
        <w:rPr>
          <w:b/>
          <w:sz w:val="26"/>
          <w:szCs w:val="26"/>
        </w:rPr>
        <w:t xml:space="preserve"> с</w:t>
      </w:r>
      <w:r w:rsidR="00A053A6">
        <w:rPr>
          <w:b/>
          <w:sz w:val="26"/>
          <w:szCs w:val="26"/>
        </w:rPr>
        <w:t> </w:t>
      </w:r>
      <w:r w:rsidR="00A053A6" w:rsidRPr="00F97A45">
        <w:rPr>
          <w:b/>
          <w:sz w:val="26"/>
          <w:szCs w:val="26"/>
        </w:rPr>
        <w:t>б</w:t>
      </w:r>
      <w:r w:rsidRPr="00F97A45">
        <w:rPr>
          <w:b/>
          <w:sz w:val="26"/>
          <w:szCs w:val="26"/>
        </w:rPr>
        <w:t>ланками проверьте комплектацию выданных экзаменационных материалов.</w:t>
      </w:r>
      <w:r w:rsidR="00A053A6" w:rsidRPr="00F97A45">
        <w:rPr>
          <w:b/>
          <w:sz w:val="26"/>
          <w:szCs w:val="26"/>
        </w:rPr>
        <w:t xml:space="preserve"> </w:t>
      </w:r>
      <w:r w:rsidR="00EA27FD">
        <w:rPr>
          <w:b/>
          <w:sz w:val="26"/>
          <w:szCs w:val="26"/>
        </w:rPr>
        <w:t>у вас должны быть</w:t>
      </w:r>
      <w:r w:rsidRPr="00F97A45">
        <w:rPr>
          <w:b/>
          <w:sz w:val="26"/>
          <w:szCs w:val="26"/>
        </w:rPr>
        <w:t xml:space="preserve"> бланк </w:t>
      </w:r>
      <w:r w:rsidR="00EA27FD">
        <w:rPr>
          <w:b/>
          <w:sz w:val="26"/>
          <w:szCs w:val="26"/>
        </w:rPr>
        <w:t>ответов №1 и бланк ответов №2</w:t>
      </w:r>
      <w:r w:rsidRPr="00F97A45">
        <w:rPr>
          <w:b/>
          <w:sz w:val="26"/>
          <w:szCs w:val="26"/>
        </w:rPr>
        <w:t>.</w:t>
      </w:r>
      <w:r w:rsidR="00530F21">
        <w:rPr>
          <w:b/>
          <w:sz w:val="26"/>
          <w:szCs w:val="26"/>
        </w:rPr>
        <w:t xml:space="preserve"> КИМ будет вам выдан в аудитории проведения устной части.</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Проверьте, совпадает</w:t>
      </w:r>
      <w:r w:rsidR="00A053A6" w:rsidRPr="00F97A45">
        <w:rPr>
          <w:b/>
          <w:sz w:val="26"/>
          <w:szCs w:val="26"/>
          <w:lang w:eastAsia="zh-CN"/>
        </w:rPr>
        <w:t xml:space="preserve"> ли</w:t>
      </w:r>
      <w:r w:rsidR="00A053A6">
        <w:rPr>
          <w:b/>
          <w:sz w:val="26"/>
          <w:szCs w:val="26"/>
          <w:lang w:eastAsia="zh-CN"/>
        </w:rPr>
        <w:t> </w:t>
      </w:r>
      <w:r w:rsidR="00A053A6" w:rsidRPr="00F97A45">
        <w:rPr>
          <w:b/>
          <w:sz w:val="26"/>
          <w:szCs w:val="26"/>
          <w:lang w:eastAsia="zh-CN"/>
        </w:rPr>
        <w:t>н</w:t>
      </w:r>
      <w:r w:rsidRPr="00F97A45">
        <w:rPr>
          <w:b/>
          <w:sz w:val="26"/>
          <w:szCs w:val="26"/>
          <w:lang w:eastAsia="zh-CN"/>
        </w:rPr>
        <w:t>омер кода</w:t>
      </w:r>
      <w:r w:rsidR="00530F21">
        <w:rPr>
          <w:b/>
          <w:sz w:val="26"/>
          <w:szCs w:val="26"/>
          <w:lang w:eastAsia="zh-CN"/>
        </w:rPr>
        <w:t xml:space="preserve"> КИМ </w:t>
      </w:r>
      <w:r w:rsidR="00A053A6" w:rsidRPr="00F97A45">
        <w:rPr>
          <w:b/>
          <w:sz w:val="26"/>
          <w:szCs w:val="26"/>
          <w:lang w:eastAsia="zh-CN"/>
        </w:rPr>
        <w:t>на</w:t>
      </w:r>
      <w:r w:rsidR="00A053A6">
        <w:rPr>
          <w:b/>
          <w:sz w:val="26"/>
          <w:szCs w:val="26"/>
          <w:lang w:eastAsia="zh-CN"/>
        </w:rPr>
        <w:t> </w:t>
      </w:r>
      <w:r w:rsidR="00A053A6" w:rsidRPr="00F97A45">
        <w:rPr>
          <w:b/>
          <w:sz w:val="26"/>
          <w:szCs w:val="26"/>
          <w:lang w:eastAsia="zh-CN"/>
        </w:rPr>
        <w:t>б</w:t>
      </w:r>
      <w:r w:rsidRPr="00F97A45">
        <w:rPr>
          <w:b/>
          <w:sz w:val="26"/>
          <w:szCs w:val="26"/>
          <w:lang w:eastAsia="zh-CN"/>
        </w:rPr>
        <w:t xml:space="preserve">ланке </w:t>
      </w:r>
      <w:r w:rsidR="00530F21">
        <w:rPr>
          <w:b/>
          <w:sz w:val="26"/>
          <w:szCs w:val="26"/>
          <w:lang w:eastAsia="zh-CN"/>
        </w:rPr>
        <w:t>ответов №1</w:t>
      </w:r>
      <w:r w:rsidR="00A053A6" w:rsidRPr="00F97A45">
        <w:rPr>
          <w:b/>
          <w:sz w:val="26"/>
          <w:szCs w:val="26"/>
          <w:lang w:eastAsia="zh-CN"/>
        </w:rPr>
        <w:t xml:space="preserve"> с</w:t>
      </w:r>
      <w:r w:rsidR="00530F21">
        <w:rPr>
          <w:b/>
          <w:sz w:val="26"/>
          <w:szCs w:val="26"/>
          <w:lang w:eastAsia="zh-CN"/>
        </w:rPr>
        <w:t xml:space="preserve"> </w:t>
      </w:r>
      <w:r w:rsidRPr="00F97A45">
        <w:rPr>
          <w:b/>
          <w:sz w:val="26"/>
          <w:szCs w:val="26"/>
          <w:lang w:eastAsia="zh-CN"/>
        </w:rPr>
        <w:t>кодом</w:t>
      </w:r>
      <w:r w:rsidR="00A053A6" w:rsidRPr="00F97A45">
        <w:rPr>
          <w:b/>
          <w:sz w:val="26"/>
          <w:szCs w:val="26"/>
          <w:lang w:eastAsia="zh-CN"/>
        </w:rPr>
        <w:t xml:space="preserve"> на</w:t>
      </w:r>
      <w:r w:rsidR="00A053A6">
        <w:rPr>
          <w:b/>
          <w:sz w:val="26"/>
          <w:szCs w:val="26"/>
          <w:lang w:eastAsia="zh-CN"/>
        </w:rPr>
        <w:t> </w:t>
      </w:r>
      <w:r w:rsidR="00530F21">
        <w:rPr>
          <w:b/>
          <w:sz w:val="26"/>
          <w:szCs w:val="26"/>
        </w:rPr>
        <w:t>бланке ответов №2</w:t>
      </w:r>
      <w:r w:rsidRPr="00F97A45">
        <w:rPr>
          <w:b/>
          <w:sz w:val="26"/>
          <w:szCs w:val="26"/>
          <w:lang w:eastAsia="zh-CN"/>
        </w:rPr>
        <w:t>.</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В случае если</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о</w:t>
      </w:r>
      <w:r w:rsidRPr="00F97A45">
        <w:rPr>
          <w:b/>
          <w:sz w:val="26"/>
          <w:szCs w:val="26"/>
          <w:lang w:eastAsia="zh-CN"/>
        </w:rPr>
        <w:t>бнаружили несовпадения – обратитесь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445B2D" w:rsidRPr="00F97A45" w:rsidRDefault="00445B2D" w:rsidP="00445B2D">
      <w:pPr>
        <w:ind w:firstLine="709"/>
        <w:jc w:val="both"/>
        <w:rPr>
          <w:i/>
          <w:sz w:val="26"/>
          <w:szCs w:val="26"/>
        </w:rPr>
      </w:pPr>
      <w:r w:rsidRPr="00F97A45">
        <w:rPr>
          <w:i/>
          <w:sz w:val="26"/>
          <w:szCs w:val="26"/>
        </w:rPr>
        <w:t xml:space="preserve">При обнаружении несовпадений кодов, наличия лишних (нехватки) бланков, типографских дефектов заменить </w:t>
      </w:r>
      <w:r w:rsidR="00530F21">
        <w:rPr>
          <w:i/>
          <w:sz w:val="26"/>
          <w:szCs w:val="26"/>
        </w:rPr>
        <w:t>ЭБ</w:t>
      </w:r>
      <w:r w:rsidRPr="00F97A45">
        <w:rPr>
          <w:i/>
          <w:sz w:val="26"/>
          <w:szCs w:val="26"/>
        </w:rPr>
        <w:t xml:space="preserve"> полностью.</w:t>
      </w:r>
    </w:p>
    <w:p w:rsidR="00445B2D" w:rsidRPr="00F97A45" w:rsidRDefault="00445B2D" w:rsidP="00445B2D">
      <w:pPr>
        <w:ind w:firstLine="709"/>
        <w:jc w:val="both"/>
        <w:rPr>
          <w:i/>
          <w:sz w:val="26"/>
          <w:szCs w:val="26"/>
        </w:rPr>
      </w:pPr>
      <w:r w:rsidRPr="00F97A45">
        <w:rPr>
          <w:i/>
          <w:sz w:val="26"/>
          <w:szCs w:val="26"/>
        </w:rPr>
        <w:t xml:space="preserve">Сделать паузу для проверки участниками комплектации </w:t>
      </w:r>
      <w:r w:rsidR="00530F21">
        <w:rPr>
          <w:i/>
          <w:sz w:val="26"/>
          <w:szCs w:val="26"/>
        </w:rPr>
        <w:t>ЭБ</w:t>
      </w:r>
      <w:r w:rsidRPr="00F97A45">
        <w:rPr>
          <w:i/>
          <w:sz w:val="26"/>
          <w:szCs w:val="26"/>
        </w:rPr>
        <w:t>.</w:t>
      </w:r>
    </w:p>
    <w:p w:rsidR="00445B2D" w:rsidRPr="00F97A45" w:rsidRDefault="00445B2D" w:rsidP="00445B2D">
      <w:pPr>
        <w:ind w:firstLine="709"/>
        <w:jc w:val="both"/>
        <w:rPr>
          <w:i/>
          <w:sz w:val="26"/>
          <w:szCs w:val="26"/>
        </w:rPr>
      </w:pPr>
      <w:r w:rsidRPr="00F97A45">
        <w:rPr>
          <w:b/>
          <w:sz w:val="26"/>
          <w:szCs w:val="26"/>
        </w:rPr>
        <w:t>Приступаем</w:t>
      </w:r>
      <w:r w:rsidR="00A053A6" w:rsidRPr="00F97A45">
        <w:rPr>
          <w:b/>
          <w:sz w:val="26"/>
          <w:szCs w:val="26"/>
        </w:rPr>
        <w:t xml:space="preserve"> к</w:t>
      </w:r>
      <w:r w:rsidR="00A053A6">
        <w:rPr>
          <w:b/>
          <w:sz w:val="26"/>
          <w:szCs w:val="26"/>
        </w:rPr>
        <w:t> </w:t>
      </w:r>
      <w:r w:rsidR="00A053A6" w:rsidRPr="00F97A45">
        <w:rPr>
          <w:b/>
          <w:sz w:val="26"/>
          <w:szCs w:val="26"/>
        </w:rPr>
        <w:t>з</w:t>
      </w:r>
      <w:r w:rsidRPr="00F97A45">
        <w:rPr>
          <w:b/>
          <w:sz w:val="26"/>
          <w:szCs w:val="26"/>
        </w:rPr>
        <w:t xml:space="preserve">аполнению </w:t>
      </w:r>
      <w:r w:rsidR="00530F21">
        <w:rPr>
          <w:b/>
          <w:sz w:val="26"/>
          <w:szCs w:val="26"/>
        </w:rPr>
        <w:t xml:space="preserve">регистрационной части </w:t>
      </w:r>
      <w:r w:rsidRPr="00F97A45">
        <w:rPr>
          <w:b/>
          <w:sz w:val="26"/>
          <w:szCs w:val="26"/>
        </w:rPr>
        <w:t xml:space="preserve">бланка </w:t>
      </w:r>
      <w:r w:rsidR="00530F21">
        <w:rPr>
          <w:b/>
          <w:sz w:val="26"/>
          <w:szCs w:val="26"/>
        </w:rPr>
        <w:t>ответов №1</w:t>
      </w:r>
      <w:r w:rsidRPr="00F97A45">
        <w:rPr>
          <w:b/>
          <w:sz w:val="26"/>
          <w:szCs w:val="26"/>
        </w:rPr>
        <w:t>.</w:t>
      </w:r>
    </w:p>
    <w:p w:rsidR="00445B2D" w:rsidRPr="00F97A45" w:rsidRDefault="00445B2D" w:rsidP="00445B2D">
      <w:pPr>
        <w:ind w:firstLine="709"/>
        <w:jc w:val="both"/>
        <w:rPr>
          <w:b/>
          <w:i/>
          <w:sz w:val="26"/>
          <w:szCs w:val="26"/>
        </w:rPr>
      </w:pPr>
      <w:r w:rsidRPr="00F97A45">
        <w:rPr>
          <w:b/>
          <w:sz w:val="26"/>
          <w:szCs w:val="26"/>
          <w:lang w:eastAsia="zh-CN"/>
        </w:rPr>
        <w:t>Записывайте буквы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ц</w:t>
      </w:r>
      <w:r w:rsidRPr="00F97A45">
        <w:rPr>
          <w:b/>
          <w:sz w:val="26"/>
          <w:szCs w:val="26"/>
          <w:lang w:eastAsia="zh-CN"/>
        </w:rPr>
        <w:t>ифры</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о</w:t>
      </w:r>
      <w:r w:rsidRPr="00F97A45">
        <w:rPr>
          <w:b/>
          <w:sz w:val="26"/>
          <w:szCs w:val="26"/>
          <w:lang w:eastAsia="zh-CN"/>
        </w:rPr>
        <w:t>бразцом</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б</w:t>
      </w:r>
      <w:r w:rsidRPr="00F97A45">
        <w:rPr>
          <w:b/>
          <w:sz w:val="26"/>
          <w:szCs w:val="26"/>
          <w:lang w:eastAsia="zh-CN"/>
        </w:rPr>
        <w:t xml:space="preserve">ланке. </w:t>
      </w:r>
      <w:r w:rsidRPr="00F97A45">
        <w:rPr>
          <w:b/>
          <w:sz w:val="26"/>
          <w:szCs w:val="26"/>
        </w:rPr>
        <w:t>Каждая цифра, символ записывается</w:t>
      </w:r>
      <w:r w:rsidR="00A053A6" w:rsidRPr="00F97A45">
        <w:rPr>
          <w:b/>
          <w:sz w:val="26"/>
          <w:szCs w:val="26"/>
        </w:rPr>
        <w:t xml:space="preserve"> в</w:t>
      </w:r>
      <w:r w:rsidR="00A053A6">
        <w:rPr>
          <w:b/>
          <w:sz w:val="26"/>
          <w:szCs w:val="26"/>
        </w:rPr>
        <w:t> </w:t>
      </w:r>
      <w:r w:rsidR="00A053A6" w:rsidRPr="00F97A45">
        <w:rPr>
          <w:b/>
          <w:sz w:val="26"/>
          <w:szCs w:val="26"/>
        </w:rPr>
        <w:t>о</w:t>
      </w:r>
      <w:r w:rsidRPr="00F97A45">
        <w:rPr>
          <w:b/>
          <w:sz w:val="26"/>
          <w:szCs w:val="26"/>
        </w:rPr>
        <w:t>тдельную клетку, начиная</w:t>
      </w:r>
      <w:r w:rsidR="00A053A6" w:rsidRPr="00F97A45">
        <w:rPr>
          <w:b/>
          <w:sz w:val="26"/>
          <w:szCs w:val="26"/>
        </w:rPr>
        <w:t xml:space="preserve"> с</w:t>
      </w:r>
      <w:r w:rsidR="00A053A6">
        <w:rPr>
          <w:b/>
          <w:sz w:val="26"/>
          <w:szCs w:val="26"/>
        </w:rPr>
        <w:t> </w:t>
      </w:r>
      <w:r w:rsidR="00A053A6" w:rsidRPr="00F97A45">
        <w:rPr>
          <w:b/>
          <w:sz w:val="26"/>
          <w:szCs w:val="26"/>
        </w:rPr>
        <w:t>п</w:t>
      </w:r>
      <w:r w:rsidRPr="00F97A45">
        <w:rPr>
          <w:b/>
          <w:sz w:val="26"/>
          <w:szCs w:val="26"/>
        </w:rPr>
        <w:t>ервой клетки.</w:t>
      </w:r>
    </w:p>
    <w:p w:rsidR="00445B2D" w:rsidRPr="00F97A45" w:rsidRDefault="00445B2D" w:rsidP="00445B2D">
      <w:pPr>
        <w:ind w:firstLine="709"/>
        <w:jc w:val="both"/>
        <w:rPr>
          <w:b/>
          <w:sz w:val="26"/>
          <w:szCs w:val="26"/>
          <w:lang w:eastAsia="zh-CN"/>
        </w:rPr>
      </w:pPr>
      <w:r w:rsidRPr="00F97A45">
        <w:rPr>
          <w:b/>
          <w:sz w:val="26"/>
          <w:szCs w:val="26"/>
          <w:lang w:eastAsia="zh-CN"/>
        </w:rPr>
        <w:t>Заполните регистрационные поля</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и</w:t>
      </w:r>
      <w:r w:rsidRPr="00F97A45">
        <w:rPr>
          <w:b/>
          <w:sz w:val="26"/>
          <w:szCs w:val="26"/>
          <w:lang w:eastAsia="zh-CN"/>
        </w:rPr>
        <w:t>нформацией</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д</w:t>
      </w:r>
      <w:r w:rsidRPr="00F97A45">
        <w:rPr>
          <w:b/>
          <w:sz w:val="26"/>
          <w:szCs w:val="26"/>
          <w:lang w:eastAsia="zh-CN"/>
        </w:rPr>
        <w:t>оске (информационном стенде) гелевой или капиллярной черной ручкой. При отсутствии такой ручки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 так как бланки, заполненные иными письменными принадлежностями,</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о</w:t>
      </w:r>
      <w:r w:rsidRPr="00F97A45">
        <w:rPr>
          <w:b/>
          <w:sz w:val="26"/>
          <w:szCs w:val="26"/>
          <w:lang w:eastAsia="zh-CN"/>
        </w:rPr>
        <w:t>брабатываются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н</w:t>
      </w:r>
      <w:r w:rsidRPr="00F97A45">
        <w:rPr>
          <w:b/>
          <w:sz w:val="26"/>
          <w:szCs w:val="26"/>
          <w:lang w:eastAsia="zh-CN"/>
        </w:rPr>
        <w:t xml:space="preserve">е проверяются. </w:t>
      </w:r>
    </w:p>
    <w:p w:rsidR="00445B2D" w:rsidRPr="00F97A45" w:rsidRDefault="00445B2D" w:rsidP="00445B2D">
      <w:pPr>
        <w:ind w:firstLine="709"/>
        <w:jc w:val="both"/>
        <w:rPr>
          <w:i/>
          <w:sz w:val="26"/>
          <w:szCs w:val="26"/>
          <w:lang w:eastAsia="zh-CN"/>
        </w:rPr>
      </w:pPr>
      <w:r w:rsidRPr="00F97A45">
        <w:rPr>
          <w:i/>
          <w:sz w:val="26"/>
          <w:szCs w:val="26"/>
          <w:lang w:eastAsia="zh-CN"/>
        </w:rPr>
        <w:t>Обратите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д</w:t>
      </w:r>
      <w:r w:rsidRPr="00F97A45">
        <w:rPr>
          <w:i/>
          <w:sz w:val="26"/>
          <w:szCs w:val="26"/>
          <w:lang w:eastAsia="zh-CN"/>
        </w:rPr>
        <w:t>оску.</w:t>
      </w:r>
    </w:p>
    <w:p w:rsidR="00445B2D" w:rsidRPr="00F97A45" w:rsidRDefault="00445B2D" w:rsidP="00445B2D">
      <w:pPr>
        <w:suppressAutoHyphens/>
        <w:ind w:firstLine="709"/>
        <w:jc w:val="both"/>
        <w:rPr>
          <w:b/>
          <w:sz w:val="26"/>
          <w:szCs w:val="26"/>
          <w:lang w:eastAsia="zh-CN"/>
        </w:rPr>
      </w:pPr>
      <w:r w:rsidRPr="00F97A45">
        <w:rPr>
          <w:b/>
          <w:sz w:val="26"/>
          <w:szCs w:val="26"/>
        </w:rPr>
        <w:lastRenderedPageBreak/>
        <w:t>Заполняем код региона, код образовательной организации, класс, код ППЭ, код предмета</w:t>
      </w:r>
      <w:r w:rsidR="00A053A6" w:rsidRPr="00F97A45">
        <w:rPr>
          <w:b/>
          <w:sz w:val="26"/>
          <w:szCs w:val="26"/>
        </w:rPr>
        <w:t xml:space="preserve"> и</w:t>
      </w:r>
      <w:r w:rsidR="00A053A6">
        <w:rPr>
          <w:b/>
          <w:sz w:val="26"/>
          <w:szCs w:val="26"/>
        </w:rPr>
        <w:t> </w:t>
      </w:r>
      <w:r w:rsidR="00A053A6" w:rsidRPr="00F97A45">
        <w:rPr>
          <w:b/>
          <w:sz w:val="26"/>
          <w:szCs w:val="26"/>
        </w:rPr>
        <w:t>е</w:t>
      </w:r>
      <w:r w:rsidRPr="00F97A45">
        <w:rPr>
          <w:b/>
          <w:sz w:val="26"/>
          <w:szCs w:val="26"/>
        </w:rPr>
        <w:t xml:space="preserve">го название, дату проведения </w:t>
      </w:r>
      <w:r w:rsidR="007976B1" w:rsidRPr="00F97A45">
        <w:rPr>
          <w:b/>
          <w:sz w:val="26"/>
          <w:szCs w:val="26"/>
        </w:rPr>
        <w:t>ОГЭ</w:t>
      </w:r>
      <w:r w:rsidRPr="00F97A45">
        <w:rPr>
          <w:b/>
          <w:sz w:val="26"/>
          <w:szCs w:val="26"/>
          <w:lang w:eastAsia="zh-CN"/>
        </w:rPr>
        <w:t>. При заполнении поля «</w:t>
      </w:r>
      <w:r w:rsidRPr="00F97A45">
        <w:rPr>
          <w:b/>
          <w:sz w:val="26"/>
          <w:szCs w:val="26"/>
        </w:rPr>
        <w:t>код образовательной организации» обратитесь</w:t>
      </w:r>
      <w:r w:rsidR="00A053A6" w:rsidRPr="00F97A45">
        <w:rPr>
          <w:b/>
          <w:sz w:val="26"/>
          <w:szCs w:val="26"/>
        </w:rPr>
        <w:t xml:space="preserve"> к</w:t>
      </w:r>
      <w:r w:rsidR="00A053A6">
        <w:rPr>
          <w:b/>
          <w:sz w:val="26"/>
          <w:szCs w:val="26"/>
        </w:rPr>
        <w:t> </w:t>
      </w:r>
      <w:r w:rsidR="00A053A6" w:rsidRPr="00F97A45">
        <w:rPr>
          <w:b/>
          <w:sz w:val="26"/>
          <w:szCs w:val="26"/>
        </w:rPr>
        <w:t>н</w:t>
      </w:r>
      <w:r w:rsidRPr="00F97A45">
        <w:rPr>
          <w:b/>
          <w:sz w:val="26"/>
          <w:szCs w:val="26"/>
        </w:rPr>
        <w:t xml:space="preserve">ам, поле «класс» заполняйте самостоятельно. </w:t>
      </w:r>
      <w:r w:rsidRPr="00F97A45">
        <w:rPr>
          <w:b/>
          <w:sz w:val="26"/>
          <w:szCs w:val="26"/>
          <w:lang w:eastAsia="zh-CN"/>
        </w:rPr>
        <w:t>Поля «служебная отметка» и «резерв-1»</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з</w:t>
      </w:r>
      <w:r w:rsidRPr="00F97A45">
        <w:rPr>
          <w:b/>
          <w:sz w:val="26"/>
          <w:szCs w:val="26"/>
          <w:lang w:eastAsia="zh-CN"/>
        </w:rPr>
        <w:t>аполняются.</w:t>
      </w:r>
    </w:p>
    <w:p w:rsidR="00445B2D" w:rsidRPr="00F97A45" w:rsidRDefault="00445B2D" w:rsidP="00445B2D">
      <w:pPr>
        <w:ind w:firstLine="709"/>
        <w:jc w:val="both"/>
        <w:rPr>
          <w:i/>
          <w:sz w:val="26"/>
          <w:szCs w:val="26"/>
          <w:lang w:eastAsia="zh-CN"/>
        </w:rPr>
      </w:pPr>
      <w:r w:rsidRPr="00F97A45">
        <w:rPr>
          <w:i/>
          <w:sz w:val="26"/>
          <w:szCs w:val="26"/>
          <w:lang w:eastAsia="zh-CN"/>
        </w:rPr>
        <w:t>Организатор обращает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с</w:t>
      </w:r>
      <w:r w:rsidRPr="00F97A45">
        <w:rPr>
          <w:i/>
          <w:sz w:val="26"/>
          <w:szCs w:val="26"/>
          <w:lang w:eastAsia="zh-CN"/>
        </w:rPr>
        <w:t>ледующий момент:</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Обратите внимание, сейчас номер аудитории</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з</w:t>
      </w:r>
      <w:r w:rsidRPr="00F97A45">
        <w:rPr>
          <w:b/>
          <w:sz w:val="26"/>
          <w:szCs w:val="26"/>
          <w:lang w:eastAsia="zh-CN"/>
        </w:rPr>
        <w:t>аполняется. Номер аудитории</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д</w:t>
      </w:r>
      <w:r w:rsidRPr="00F97A45">
        <w:rPr>
          <w:b/>
          <w:sz w:val="26"/>
          <w:szCs w:val="26"/>
          <w:lang w:eastAsia="zh-CN"/>
        </w:rPr>
        <w:t>олжны будете заполнить</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проведения экзамена перед началом выполнения экзаменационной работы  после того, как организатор проведёт краткий инструктаж</w:t>
      </w:r>
      <w:r w:rsidR="00A053A6" w:rsidRPr="00F97A45">
        <w:rPr>
          <w:b/>
          <w:sz w:val="26"/>
          <w:szCs w:val="26"/>
          <w:lang w:eastAsia="zh-CN"/>
        </w:rPr>
        <w:t xml:space="preserve"> о</w:t>
      </w:r>
      <w:r w:rsidR="00A053A6">
        <w:rPr>
          <w:b/>
          <w:sz w:val="26"/>
          <w:szCs w:val="26"/>
          <w:lang w:eastAsia="zh-CN"/>
        </w:rPr>
        <w:t> </w:t>
      </w:r>
      <w:r w:rsidR="00A053A6" w:rsidRPr="00F97A45">
        <w:rPr>
          <w:b/>
          <w:sz w:val="26"/>
          <w:szCs w:val="26"/>
          <w:lang w:eastAsia="zh-CN"/>
        </w:rPr>
        <w:t>п</w:t>
      </w:r>
      <w:r w:rsidRPr="00F97A45">
        <w:rPr>
          <w:b/>
          <w:sz w:val="26"/>
          <w:szCs w:val="26"/>
          <w:lang w:eastAsia="zh-CN"/>
        </w:rPr>
        <w:t>роцедуре выполнения экзаменационной работы.</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Заполните сведения</w:t>
      </w:r>
      <w:r w:rsidR="00A053A6" w:rsidRPr="00F97A45">
        <w:rPr>
          <w:b/>
          <w:sz w:val="26"/>
          <w:szCs w:val="26"/>
          <w:lang w:eastAsia="zh-CN"/>
        </w:rPr>
        <w:t xml:space="preserve"> о</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ебе: фамилия, имя, отчество, данные документа, удостоверяющего личность. </w:t>
      </w:r>
    </w:p>
    <w:p w:rsidR="00445B2D" w:rsidRPr="00F97A45" w:rsidRDefault="00445B2D" w:rsidP="00445B2D">
      <w:pPr>
        <w:ind w:firstLine="709"/>
        <w:jc w:val="both"/>
        <w:rPr>
          <w:i/>
          <w:sz w:val="26"/>
          <w:szCs w:val="26"/>
        </w:rPr>
      </w:pPr>
      <w:r w:rsidRPr="00F97A45">
        <w:rPr>
          <w:i/>
          <w:sz w:val="26"/>
          <w:szCs w:val="26"/>
        </w:rPr>
        <w:t>Сделать паузу для заполнения участниками бланк</w:t>
      </w:r>
      <w:r w:rsidR="00530F21">
        <w:rPr>
          <w:i/>
          <w:sz w:val="26"/>
          <w:szCs w:val="26"/>
        </w:rPr>
        <w:t>а</w:t>
      </w:r>
      <w:r w:rsidRPr="00F97A45">
        <w:rPr>
          <w:i/>
          <w:sz w:val="26"/>
          <w:szCs w:val="26"/>
        </w:rPr>
        <w:t xml:space="preserve"> </w:t>
      </w:r>
      <w:r w:rsidR="00530F21">
        <w:rPr>
          <w:i/>
          <w:sz w:val="26"/>
          <w:szCs w:val="26"/>
        </w:rPr>
        <w:t>ответа №1</w:t>
      </w:r>
      <w:r w:rsidRPr="00F97A45">
        <w:rPr>
          <w:i/>
          <w:sz w:val="26"/>
          <w:szCs w:val="26"/>
        </w:rPr>
        <w:t>.</w:t>
      </w:r>
    </w:p>
    <w:p w:rsidR="00445B2D" w:rsidRPr="00F97A45" w:rsidRDefault="00445B2D" w:rsidP="00445B2D">
      <w:pPr>
        <w:ind w:firstLine="709"/>
        <w:jc w:val="both"/>
        <w:rPr>
          <w:i/>
          <w:sz w:val="26"/>
          <w:szCs w:val="26"/>
        </w:rPr>
      </w:pPr>
      <w:r w:rsidRPr="00F97A45">
        <w:rPr>
          <w:i/>
          <w:sz w:val="26"/>
          <w:szCs w:val="26"/>
        </w:rPr>
        <w:t xml:space="preserve">Организаторы проверяют правильность заполнения бланков </w:t>
      </w:r>
      <w:r w:rsidR="00530F21">
        <w:rPr>
          <w:i/>
          <w:sz w:val="26"/>
          <w:szCs w:val="26"/>
        </w:rPr>
        <w:t>ответов №1</w:t>
      </w:r>
      <w:r w:rsidRPr="00F97A45">
        <w:rPr>
          <w:i/>
          <w:sz w:val="26"/>
          <w:szCs w:val="26"/>
        </w:rPr>
        <w:t xml:space="preserve">, соответствие данных участника </w:t>
      </w:r>
      <w:r w:rsidR="007976B1" w:rsidRPr="00F97A45">
        <w:rPr>
          <w:i/>
          <w:sz w:val="26"/>
          <w:szCs w:val="26"/>
        </w:rPr>
        <w:t>ОГЭ</w:t>
      </w:r>
      <w:r w:rsidR="00A053A6" w:rsidRPr="00F97A45">
        <w:rPr>
          <w:i/>
          <w:sz w:val="26"/>
          <w:szCs w:val="26"/>
        </w:rPr>
        <w:t xml:space="preserve"> в</w:t>
      </w:r>
      <w:r w:rsidR="00A053A6">
        <w:rPr>
          <w:i/>
          <w:sz w:val="26"/>
          <w:szCs w:val="26"/>
        </w:rPr>
        <w:t> </w:t>
      </w:r>
      <w:r w:rsidR="00A053A6" w:rsidRPr="00F97A45">
        <w:rPr>
          <w:i/>
          <w:sz w:val="26"/>
          <w:szCs w:val="26"/>
        </w:rPr>
        <w:t>д</w:t>
      </w:r>
      <w:r w:rsidRPr="00F97A45">
        <w:rPr>
          <w:i/>
          <w:sz w:val="26"/>
          <w:szCs w:val="26"/>
        </w:rPr>
        <w:t>окументе, удостоверяющем личность,</w:t>
      </w:r>
      <w:r w:rsidR="00A053A6" w:rsidRPr="00F97A45">
        <w:rPr>
          <w:i/>
          <w:sz w:val="26"/>
          <w:szCs w:val="26"/>
        </w:rPr>
        <w:t xml:space="preserve"> и</w:t>
      </w:r>
      <w:r w:rsidR="00A053A6">
        <w:rPr>
          <w:i/>
          <w:sz w:val="26"/>
          <w:szCs w:val="26"/>
        </w:rPr>
        <w:t> </w:t>
      </w:r>
      <w:r w:rsidR="00A053A6" w:rsidRPr="00F97A45">
        <w:rPr>
          <w:i/>
          <w:sz w:val="26"/>
          <w:szCs w:val="26"/>
        </w:rPr>
        <w:t>в</w:t>
      </w:r>
      <w:r w:rsidRPr="00F97A45">
        <w:rPr>
          <w:i/>
          <w:sz w:val="26"/>
          <w:szCs w:val="26"/>
        </w:rPr>
        <w:t xml:space="preserve"> бланке </w:t>
      </w:r>
      <w:r w:rsidR="00530F21">
        <w:rPr>
          <w:i/>
          <w:sz w:val="26"/>
          <w:szCs w:val="26"/>
        </w:rPr>
        <w:t>ответов №1</w:t>
      </w:r>
      <w:r w:rsidRPr="00F97A45">
        <w:rPr>
          <w:i/>
          <w:sz w:val="26"/>
          <w:szCs w:val="26"/>
        </w:rPr>
        <w:t>.</w:t>
      </w:r>
    </w:p>
    <w:p w:rsidR="00445B2D" w:rsidRPr="00F97A45" w:rsidRDefault="00445B2D" w:rsidP="00445B2D">
      <w:pPr>
        <w:ind w:firstLine="709"/>
        <w:jc w:val="both"/>
        <w:rPr>
          <w:b/>
          <w:sz w:val="26"/>
          <w:szCs w:val="26"/>
        </w:rPr>
      </w:pPr>
      <w:bookmarkStart w:id="3" w:name="_Toc404615476"/>
      <w:r w:rsidRPr="00F97A45">
        <w:rPr>
          <w:b/>
          <w:sz w:val="26"/>
          <w:szCs w:val="26"/>
        </w:rPr>
        <w:t>Выполнение экзаменационной работы будет проходить</w:t>
      </w:r>
      <w:r w:rsidR="00A053A6" w:rsidRPr="00F97A45">
        <w:rPr>
          <w:b/>
          <w:sz w:val="26"/>
          <w:szCs w:val="26"/>
        </w:rPr>
        <w:t xml:space="preserve"> на</w:t>
      </w:r>
      <w:r w:rsidR="00A053A6">
        <w:rPr>
          <w:b/>
          <w:sz w:val="26"/>
          <w:szCs w:val="26"/>
        </w:rPr>
        <w:t> </w:t>
      </w:r>
      <w:r w:rsidR="00A053A6" w:rsidRPr="00F97A45">
        <w:rPr>
          <w:b/>
          <w:sz w:val="26"/>
          <w:szCs w:val="26"/>
        </w:rPr>
        <w:t>к</w:t>
      </w:r>
      <w:r w:rsidRPr="00F97A45">
        <w:rPr>
          <w:b/>
          <w:sz w:val="26"/>
          <w:szCs w:val="26"/>
        </w:rPr>
        <w:t>омпьютере</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пециально оборудованных аудиториях проведения. Для выполнения экзаменационной работы вас будут приглашать</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проведения.</w:t>
      </w:r>
      <w:r w:rsidR="00A053A6" w:rsidRPr="00F97A45">
        <w:rPr>
          <w:b/>
          <w:sz w:val="26"/>
          <w:szCs w:val="26"/>
        </w:rPr>
        <w:t xml:space="preserve"> До</w:t>
      </w:r>
      <w:r w:rsidR="00A053A6">
        <w:rPr>
          <w:b/>
          <w:sz w:val="26"/>
          <w:szCs w:val="26"/>
        </w:rPr>
        <w:t> </w:t>
      </w:r>
      <w:r w:rsidR="00A053A6" w:rsidRPr="00F97A45">
        <w:rPr>
          <w:b/>
          <w:sz w:val="26"/>
          <w:szCs w:val="26"/>
        </w:rPr>
        <w:t>а</w:t>
      </w:r>
      <w:r w:rsidRPr="00F97A45">
        <w:rPr>
          <w:b/>
          <w:sz w:val="26"/>
          <w:szCs w:val="26"/>
        </w:rPr>
        <w:t>удитории проведения вас будет сопровождать организатор.</w:t>
      </w:r>
      <w:bookmarkEnd w:id="3"/>
    </w:p>
    <w:p w:rsidR="00445B2D" w:rsidRPr="00F97A45" w:rsidRDefault="00445B2D" w:rsidP="00445B2D">
      <w:pPr>
        <w:ind w:firstLine="709"/>
        <w:jc w:val="both"/>
        <w:rPr>
          <w:b/>
          <w:sz w:val="26"/>
          <w:szCs w:val="26"/>
        </w:rPr>
      </w:pPr>
      <w:bookmarkStart w:id="4" w:name="_Toc404615477"/>
      <w:r w:rsidRPr="00F97A45">
        <w:rPr>
          <w:b/>
          <w:sz w:val="26"/>
          <w:szCs w:val="26"/>
        </w:rPr>
        <w:t>В процессе выполнения экзаменационной работы</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удете самостоятельно работать</w:t>
      </w:r>
      <w:r w:rsidR="00A053A6" w:rsidRPr="00F97A45">
        <w:rPr>
          <w:b/>
          <w:sz w:val="26"/>
          <w:szCs w:val="26"/>
        </w:rPr>
        <w:t xml:space="preserve"> за</w:t>
      </w:r>
      <w:r w:rsidR="00A053A6">
        <w:rPr>
          <w:b/>
          <w:sz w:val="26"/>
          <w:szCs w:val="26"/>
        </w:rPr>
        <w:t> </w:t>
      </w:r>
      <w:r w:rsidR="00A053A6" w:rsidRPr="00F97A45">
        <w:rPr>
          <w:b/>
          <w:sz w:val="26"/>
          <w:szCs w:val="26"/>
        </w:rPr>
        <w:t>к</w:t>
      </w:r>
      <w:r w:rsidRPr="00F97A45">
        <w:rPr>
          <w:b/>
          <w:sz w:val="26"/>
          <w:szCs w:val="26"/>
        </w:rPr>
        <w:t>омпьютером. Задания КИМ будут отображаться</w:t>
      </w:r>
      <w:r w:rsidR="00A053A6" w:rsidRPr="00F97A45">
        <w:rPr>
          <w:b/>
          <w:sz w:val="26"/>
          <w:szCs w:val="26"/>
        </w:rPr>
        <w:t xml:space="preserve"> на</w:t>
      </w:r>
      <w:r w:rsidR="00A053A6">
        <w:rPr>
          <w:b/>
          <w:sz w:val="26"/>
          <w:szCs w:val="26"/>
        </w:rPr>
        <w:t> </w:t>
      </w:r>
      <w:r w:rsidR="00A053A6" w:rsidRPr="00F97A45">
        <w:rPr>
          <w:b/>
          <w:sz w:val="26"/>
          <w:szCs w:val="26"/>
        </w:rPr>
        <w:t>м</w:t>
      </w:r>
      <w:r w:rsidRPr="00F97A45">
        <w:rPr>
          <w:b/>
          <w:sz w:val="26"/>
          <w:szCs w:val="26"/>
        </w:rPr>
        <w:t>ониторе, ответы</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 необходимо произносить</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икрофон.</w:t>
      </w:r>
      <w:bookmarkEnd w:id="4"/>
    </w:p>
    <w:p w:rsidR="00445B2D" w:rsidRPr="00F97A45" w:rsidRDefault="00445B2D" w:rsidP="00445B2D">
      <w:pPr>
        <w:ind w:firstLine="709"/>
        <w:jc w:val="both"/>
        <w:rPr>
          <w:b/>
          <w:sz w:val="26"/>
          <w:szCs w:val="26"/>
        </w:rPr>
      </w:pPr>
      <w:bookmarkStart w:id="5" w:name="_Toc404615478"/>
      <w:r w:rsidRPr="00F97A45">
        <w:rPr>
          <w:b/>
          <w:sz w:val="26"/>
          <w:szCs w:val="26"/>
        </w:rPr>
        <w:t>Выполнение экзаменационной работы включает пять основных этапов:</w:t>
      </w:r>
      <w:bookmarkEnd w:id="5"/>
    </w:p>
    <w:p w:rsidR="00445B2D" w:rsidRPr="00F97A45" w:rsidRDefault="00445B2D" w:rsidP="00020F6B">
      <w:pPr>
        <w:numPr>
          <w:ilvl w:val="0"/>
          <w:numId w:val="65"/>
        </w:numPr>
        <w:ind w:left="426" w:firstLine="0"/>
        <w:jc w:val="both"/>
        <w:rPr>
          <w:b/>
          <w:sz w:val="26"/>
          <w:szCs w:val="26"/>
        </w:rPr>
      </w:pPr>
      <w:bookmarkStart w:id="6" w:name="_Toc404615479"/>
      <w:r w:rsidRPr="00F97A45">
        <w:rPr>
          <w:b/>
          <w:sz w:val="26"/>
          <w:szCs w:val="26"/>
        </w:rPr>
        <w:t xml:space="preserve">Регистрация: вам необходимо </w:t>
      </w:r>
      <w:r w:rsidR="00503A6C">
        <w:rPr>
          <w:b/>
          <w:sz w:val="26"/>
          <w:szCs w:val="26"/>
        </w:rPr>
        <w:t>внести в бланк ответов №2</w:t>
      </w:r>
      <w:r w:rsidRPr="00F97A45">
        <w:rPr>
          <w:b/>
          <w:sz w:val="26"/>
          <w:szCs w:val="26"/>
        </w:rPr>
        <w:t xml:space="preserve"> номер </w:t>
      </w:r>
      <w:r w:rsidR="00503A6C">
        <w:rPr>
          <w:b/>
          <w:sz w:val="26"/>
          <w:szCs w:val="26"/>
        </w:rPr>
        <w:t>КИМ</w:t>
      </w:r>
      <w:bookmarkEnd w:id="6"/>
      <w:r w:rsidR="00503A6C">
        <w:rPr>
          <w:b/>
          <w:sz w:val="26"/>
          <w:szCs w:val="26"/>
        </w:rPr>
        <w:t>, указанный на бланке ответов №2.</w:t>
      </w:r>
    </w:p>
    <w:p w:rsidR="00445B2D" w:rsidRPr="00F97A45" w:rsidRDefault="00445B2D" w:rsidP="00020F6B">
      <w:pPr>
        <w:numPr>
          <w:ilvl w:val="0"/>
          <w:numId w:val="65"/>
        </w:numPr>
        <w:ind w:left="426" w:firstLine="0"/>
        <w:jc w:val="both"/>
        <w:rPr>
          <w:b/>
          <w:sz w:val="26"/>
          <w:szCs w:val="26"/>
        </w:rPr>
      </w:pPr>
      <w:bookmarkStart w:id="7" w:name="_Toc404615480"/>
      <w:r w:rsidRPr="00F97A45">
        <w:rPr>
          <w:b/>
          <w:sz w:val="26"/>
          <w:szCs w:val="26"/>
        </w:rPr>
        <w:t>Запись номера КИМ: вам необходимо произнести</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икрофон номер КИМ</w:t>
      </w:r>
      <w:bookmarkEnd w:id="7"/>
      <w:r w:rsidR="00503A6C">
        <w:rPr>
          <w:b/>
          <w:sz w:val="26"/>
          <w:szCs w:val="26"/>
        </w:rPr>
        <w:t>, указанный на бланке ответов №2.</w:t>
      </w:r>
    </w:p>
    <w:p w:rsidR="00445B2D" w:rsidRPr="00F97A45" w:rsidRDefault="00445B2D" w:rsidP="00020F6B">
      <w:pPr>
        <w:numPr>
          <w:ilvl w:val="0"/>
          <w:numId w:val="65"/>
        </w:numPr>
        <w:ind w:left="426" w:firstLine="0"/>
        <w:jc w:val="both"/>
        <w:rPr>
          <w:b/>
          <w:sz w:val="26"/>
          <w:szCs w:val="26"/>
        </w:rPr>
      </w:pPr>
      <w:bookmarkStart w:id="8" w:name="_Toc404615481"/>
      <w:r w:rsidRPr="00F97A45">
        <w:rPr>
          <w:b/>
          <w:sz w:val="26"/>
          <w:szCs w:val="26"/>
        </w:rPr>
        <w:t>Ознакомление</w:t>
      </w:r>
      <w:r w:rsidR="00A053A6" w:rsidRPr="00F97A45">
        <w:rPr>
          <w:b/>
          <w:sz w:val="26"/>
          <w:szCs w:val="26"/>
        </w:rPr>
        <w:t xml:space="preserve"> с</w:t>
      </w:r>
      <w:r w:rsidR="00A053A6">
        <w:rPr>
          <w:b/>
          <w:sz w:val="26"/>
          <w:szCs w:val="26"/>
        </w:rPr>
        <w:t> </w:t>
      </w:r>
      <w:r w:rsidR="00A053A6" w:rsidRPr="00F97A45">
        <w:rPr>
          <w:b/>
          <w:sz w:val="26"/>
          <w:szCs w:val="26"/>
        </w:rPr>
        <w:t>и</w:t>
      </w:r>
      <w:r w:rsidRPr="00F97A45">
        <w:rPr>
          <w:b/>
          <w:sz w:val="26"/>
          <w:szCs w:val="26"/>
        </w:rPr>
        <w:t>нструкцией</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ыполнению заданий.</w:t>
      </w:r>
      <w:bookmarkEnd w:id="8"/>
    </w:p>
    <w:p w:rsidR="00445B2D" w:rsidRPr="00F97A45" w:rsidRDefault="00445B2D" w:rsidP="00020F6B">
      <w:pPr>
        <w:numPr>
          <w:ilvl w:val="0"/>
          <w:numId w:val="65"/>
        </w:numPr>
        <w:ind w:left="426" w:firstLine="0"/>
        <w:jc w:val="both"/>
        <w:rPr>
          <w:b/>
          <w:sz w:val="26"/>
          <w:szCs w:val="26"/>
        </w:rPr>
      </w:pPr>
      <w:bookmarkStart w:id="9" w:name="_Toc404615482"/>
      <w:r w:rsidRPr="00F97A45">
        <w:rPr>
          <w:b/>
          <w:sz w:val="26"/>
          <w:szCs w:val="26"/>
        </w:rPr>
        <w:t>Подготовка</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твет</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bookmarkEnd w:id="9"/>
    </w:p>
    <w:p w:rsidR="00445B2D" w:rsidRPr="00F97A45" w:rsidRDefault="00445B2D" w:rsidP="00020F6B">
      <w:pPr>
        <w:numPr>
          <w:ilvl w:val="0"/>
          <w:numId w:val="65"/>
        </w:numPr>
        <w:ind w:left="426" w:firstLine="0"/>
        <w:jc w:val="both"/>
        <w:rPr>
          <w:b/>
          <w:sz w:val="26"/>
          <w:szCs w:val="26"/>
        </w:rPr>
      </w:pPr>
      <w:bookmarkStart w:id="10" w:name="_Toc404615483"/>
      <w:r w:rsidRPr="00F97A45">
        <w:rPr>
          <w:b/>
          <w:sz w:val="26"/>
          <w:szCs w:val="26"/>
        </w:rPr>
        <w:t>Прослушивание записанных ответов.</w:t>
      </w:r>
      <w:bookmarkEnd w:id="10"/>
    </w:p>
    <w:p w:rsidR="00445B2D" w:rsidRPr="00F97A45" w:rsidRDefault="00445B2D" w:rsidP="00445B2D">
      <w:pPr>
        <w:suppressAutoHyphens/>
        <w:ind w:firstLine="709"/>
        <w:jc w:val="both"/>
        <w:rPr>
          <w:sz w:val="26"/>
          <w:szCs w:val="26"/>
        </w:rPr>
      </w:pPr>
      <w:r w:rsidRPr="00F97A45">
        <w:rPr>
          <w:i/>
          <w:sz w:val="26"/>
          <w:szCs w:val="26"/>
          <w:lang w:eastAsia="zh-CN"/>
        </w:rPr>
        <w:t>Обратите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с</w:t>
      </w:r>
      <w:r w:rsidRPr="00F97A45">
        <w:rPr>
          <w:i/>
          <w:sz w:val="26"/>
          <w:szCs w:val="26"/>
          <w:lang w:eastAsia="zh-CN"/>
        </w:rPr>
        <w:t>ледующий момент:</w:t>
      </w:r>
    </w:p>
    <w:p w:rsidR="00445B2D" w:rsidRPr="00F97A45" w:rsidRDefault="00445B2D" w:rsidP="00445B2D">
      <w:pPr>
        <w:ind w:firstLine="709"/>
        <w:jc w:val="both"/>
        <w:rPr>
          <w:b/>
          <w:sz w:val="26"/>
          <w:szCs w:val="26"/>
        </w:rPr>
      </w:pPr>
      <w:bookmarkStart w:id="11" w:name="_Toc404615484"/>
      <w:r w:rsidRPr="00F97A45">
        <w:rPr>
          <w:b/>
          <w:sz w:val="26"/>
          <w:szCs w:val="26"/>
        </w:rPr>
        <w:t>В аудиторию проведения</w:t>
      </w:r>
      <w:r w:rsidR="00A053A6" w:rsidRPr="00F97A45">
        <w:rPr>
          <w:b/>
          <w:sz w:val="26"/>
          <w:szCs w:val="26"/>
        </w:rPr>
        <w:t xml:space="preserve"> вы</w:t>
      </w:r>
      <w:r w:rsidR="00A053A6">
        <w:rPr>
          <w:b/>
          <w:sz w:val="26"/>
          <w:szCs w:val="26"/>
        </w:rPr>
        <w:t> </w:t>
      </w:r>
      <w:r w:rsidR="00A053A6" w:rsidRPr="00F97A45">
        <w:rPr>
          <w:b/>
          <w:sz w:val="26"/>
          <w:szCs w:val="26"/>
        </w:rPr>
        <w:t>д</w:t>
      </w:r>
      <w:r w:rsidRPr="00F97A45">
        <w:rPr>
          <w:b/>
          <w:sz w:val="26"/>
          <w:szCs w:val="26"/>
        </w:rPr>
        <w:t>олжны взять</w:t>
      </w:r>
      <w:r w:rsidR="00A053A6" w:rsidRPr="00F97A45">
        <w:rPr>
          <w:b/>
          <w:sz w:val="26"/>
          <w:szCs w:val="26"/>
        </w:rPr>
        <w:t xml:space="preserve"> с</w:t>
      </w:r>
      <w:r w:rsidR="00A053A6">
        <w:rPr>
          <w:b/>
          <w:sz w:val="26"/>
          <w:szCs w:val="26"/>
        </w:rPr>
        <w:t> </w:t>
      </w:r>
      <w:r w:rsidR="00A053A6" w:rsidRPr="00F97A45">
        <w:rPr>
          <w:b/>
          <w:sz w:val="26"/>
          <w:szCs w:val="26"/>
        </w:rPr>
        <w:t>с</w:t>
      </w:r>
      <w:r w:rsidRPr="00F97A45">
        <w:rPr>
          <w:b/>
          <w:sz w:val="26"/>
          <w:szCs w:val="26"/>
        </w:rPr>
        <w:t>обой:</w:t>
      </w:r>
      <w:bookmarkEnd w:id="11"/>
    </w:p>
    <w:p w:rsidR="00445B2D" w:rsidRPr="00F97A45" w:rsidRDefault="00445B2D" w:rsidP="00445B2D">
      <w:pPr>
        <w:ind w:firstLine="709"/>
        <w:jc w:val="both"/>
        <w:rPr>
          <w:b/>
          <w:sz w:val="26"/>
          <w:szCs w:val="26"/>
        </w:rPr>
      </w:pPr>
      <w:bookmarkStart w:id="12" w:name="_Toc404615485"/>
      <w:r w:rsidRPr="00F97A45">
        <w:rPr>
          <w:b/>
          <w:sz w:val="26"/>
          <w:szCs w:val="26"/>
        </w:rPr>
        <w:t>заполненны</w:t>
      </w:r>
      <w:r w:rsidR="00503A6C">
        <w:rPr>
          <w:b/>
          <w:sz w:val="26"/>
          <w:szCs w:val="26"/>
        </w:rPr>
        <w:t>е</w:t>
      </w:r>
      <w:r w:rsidRPr="00F97A45">
        <w:rPr>
          <w:b/>
          <w:sz w:val="26"/>
          <w:szCs w:val="26"/>
        </w:rPr>
        <w:t xml:space="preserve"> бланк </w:t>
      </w:r>
      <w:r w:rsidR="00503A6C">
        <w:rPr>
          <w:b/>
          <w:sz w:val="26"/>
          <w:szCs w:val="26"/>
        </w:rPr>
        <w:t>ответов №1 и №2</w:t>
      </w:r>
      <w:r w:rsidRPr="00F97A45">
        <w:rPr>
          <w:b/>
          <w:sz w:val="26"/>
          <w:szCs w:val="26"/>
        </w:rPr>
        <w:t xml:space="preserve"> (номер аудитории</w:t>
      </w:r>
      <w:r w:rsidR="00A053A6" w:rsidRPr="00F97A45">
        <w:rPr>
          <w:b/>
          <w:sz w:val="26"/>
          <w:szCs w:val="26"/>
        </w:rPr>
        <w:t xml:space="preserve"> не</w:t>
      </w:r>
      <w:r w:rsidR="00A053A6">
        <w:rPr>
          <w:b/>
          <w:sz w:val="26"/>
          <w:szCs w:val="26"/>
        </w:rPr>
        <w:t> </w:t>
      </w:r>
      <w:r w:rsidR="00A053A6" w:rsidRPr="00F97A45">
        <w:rPr>
          <w:b/>
          <w:sz w:val="26"/>
          <w:szCs w:val="26"/>
        </w:rPr>
        <w:t>з</w:t>
      </w:r>
      <w:r w:rsidRPr="00F97A45">
        <w:rPr>
          <w:b/>
          <w:sz w:val="26"/>
          <w:szCs w:val="26"/>
        </w:rPr>
        <w:t>аполнен),</w:t>
      </w:r>
      <w:bookmarkEnd w:id="12"/>
    </w:p>
    <w:p w:rsidR="00445B2D" w:rsidRPr="00F97A45" w:rsidRDefault="00445B2D" w:rsidP="00445B2D">
      <w:pPr>
        <w:ind w:firstLine="709"/>
        <w:jc w:val="both"/>
        <w:rPr>
          <w:b/>
          <w:sz w:val="26"/>
          <w:szCs w:val="26"/>
        </w:rPr>
      </w:pPr>
      <w:bookmarkStart w:id="13" w:name="_Toc404615487"/>
      <w:r w:rsidRPr="00F97A45">
        <w:rPr>
          <w:b/>
          <w:sz w:val="26"/>
          <w:szCs w:val="26"/>
        </w:rPr>
        <w:t>документ, удостоверяющий личность,</w:t>
      </w:r>
      <w:bookmarkEnd w:id="13"/>
    </w:p>
    <w:p w:rsidR="00445B2D" w:rsidRPr="00F97A45" w:rsidRDefault="00445B2D" w:rsidP="00445B2D">
      <w:pPr>
        <w:ind w:firstLine="709"/>
        <w:jc w:val="both"/>
        <w:rPr>
          <w:b/>
          <w:sz w:val="26"/>
          <w:szCs w:val="26"/>
        </w:rPr>
      </w:pPr>
      <w:bookmarkStart w:id="14" w:name="_Toc404615488"/>
      <w:r w:rsidRPr="00F97A45">
        <w:rPr>
          <w:b/>
          <w:sz w:val="26"/>
          <w:szCs w:val="26"/>
        </w:rPr>
        <w:t>гелевую или капиллярную черную ручку,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w:t>
      </w:r>
      <w:r w:rsidR="00503A6C">
        <w:rPr>
          <w:b/>
          <w:sz w:val="26"/>
          <w:szCs w:val="26"/>
        </w:rPr>
        <w:t>и</w:t>
      </w:r>
      <w:r w:rsidRPr="00F97A45">
        <w:rPr>
          <w:b/>
          <w:sz w:val="26"/>
          <w:szCs w:val="26"/>
        </w:rPr>
        <w:t>.</w:t>
      </w:r>
      <w:bookmarkEnd w:id="14"/>
    </w:p>
    <w:p w:rsidR="00445B2D" w:rsidRPr="00F97A45" w:rsidRDefault="00445B2D" w:rsidP="00445B2D">
      <w:pPr>
        <w:ind w:firstLine="709"/>
        <w:jc w:val="both"/>
        <w:rPr>
          <w:b/>
          <w:sz w:val="26"/>
          <w:szCs w:val="26"/>
        </w:rPr>
      </w:pPr>
      <w:bookmarkStart w:id="15" w:name="_Toc404615489"/>
      <w:r w:rsidRPr="00F97A45">
        <w:rPr>
          <w:b/>
          <w:sz w:val="26"/>
          <w:szCs w:val="26"/>
        </w:rPr>
        <w:t>У вас</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толах находятся краткие инструкции</w:t>
      </w:r>
      <w:r w:rsidR="00A053A6" w:rsidRPr="00F97A45">
        <w:rPr>
          <w:b/>
          <w:sz w:val="26"/>
          <w:szCs w:val="26"/>
        </w:rPr>
        <w:t xml:space="preserve"> по</w:t>
      </w:r>
      <w:r w:rsidR="00A053A6">
        <w:rPr>
          <w:b/>
          <w:sz w:val="26"/>
          <w:szCs w:val="26"/>
        </w:rPr>
        <w:t> </w:t>
      </w:r>
      <w:r w:rsidR="00A053A6" w:rsidRPr="00F97A45">
        <w:rPr>
          <w:b/>
          <w:sz w:val="26"/>
          <w:szCs w:val="26"/>
        </w:rPr>
        <w:t>р</w:t>
      </w:r>
      <w:r w:rsidRPr="00F97A45">
        <w:rPr>
          <w:b/>
          <w:sz w:val="26"/>
          <w:szCs w:val="26"/>
        </w:rPr>
        <w:t>аботе</w:t>
      </w:r>
      <w:r w:rsidR="00A053A6" w:rsidRPr="00F97A45">
        <w:rPr>
          <w:b/>
          <w:sz w:val="26"/>
          <w:szCs w:val="26"/>
        </w:rPr>
        <w:t xml:space="preserve"> с</w:t>
      </w:r>
      <w:r w:rsidR="00A053A6">
        <w:rPr>
          <w:b/>
          <w:sz w:val="26"/>
          <w:szCs w:val="26"/>
        </w:rPr>
        <w:t> </w:t>
      </w:r>
      <w:r w:rsidR="00A053A6" w:rsidRPr="00F97A45">
        <w:rPr>
          <w:b/>
          <w:sz w:val="26"/>
          <w:szCs w:val="26"/>
        </w:rPr>
        <w:t>п</w:t>
      </w:r>
      <w:r w:rsidRPr="00F97A45">
        <w:rPr>
          <w:b/>
          <w:sz w:val="26"/>
          <w:szCs w:val="26"/>
        </w:rPr>
        <w:t>рограммным обеспечением при выполнении экзаменационной работы. Рекомендуется ознакомиться</w:t>
      </w:r>
      <w:r w:rsidR="00A053A6" w:rsidRPr="00F97A45">
        <w:rPr>
          <w:b/>
          <w:sz w:val="26"/>
          <w:szCs w:val="26"/>
        </w:rPr>
        <w:t xml:space="preserve"> с</w:t>
      </w:r>
      <w:r w:rsidR="00A053A6">
        <w:rPr>
          <w:b/>
          <w:sz w:val="26"/>
          <w:szCs w:val="26"/>
        </w:rPr>
        <w:t> </w:t>
      </w:r>
      <w:r w:rsidR="00A053A6" w:rsidRPr="00F97A45">
        <w:rPr>
          <w:b/>
          <w:sz w:val="26"/>
          <w:szCs w:val="26"/>
        </w:rPr>
        <w:t>н</w:t>
      </w:r>
      <w:r w:rsidRPr="00F97A45">
        <w:rPr>
          <w:b/>
          <w:sz w:val="26"/>
          <w:szCs w:val="26"/>
        </w:rPr>
        <w:t>ими перед тем, как перейти</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проведения.</w:t>
      </w:r>
      <w:bookmarkEnd w:id="15"/>
    </w:p>
    <w:p w:rsidR="00445B2D" w:rsidRPr="00F97A45" w:rsidRDefault="00445B2D" w:rsidP="00445B2D">
      <w:pPr>
        <w:ind w:firstLine="709"/>
        <w:jc w:val="both"/>
        <w:rPr>
          <w:i/>
          <w:sz w:val="26"/>
          <w:szCs w:val="26"/>
        </w:rPr>
      </w:pPr>
      <w:r w:rsidRPr="00F97A45">
        <w:rPr>
          <w:b/>
          <w:i/>
          <w:sz w:val="26"/>
          <w:szCs w:val="26"/>
        </w:rPr>
        <w:t>(</w:t>
      </w:r>
      <w:r w:rsidRPr="00F97A45">
        <w:rPr>
          <w:i/>
          <w:sz w:val="26"/>
          <w:szCs w:val="26"/>
        </w:rPr>
        <w:t xml:space="preserve">В случае наличия материалов, изучением которых участники </w:t>
      </w:r>
      <w:r w:rsidR="007976B1" w:rsidRPr="00F97A45">
        <w:rPr>
          <w:i/>
          <w:sz w:val="26"/>
          <w:szCs w:val="26"/>
        </w:rPr>
        <w:t>ОГЭ</w:t>
      </w:r>
      <w:r w:rsidRPr="00F97A45">
        <w:rPr>
          <w:i/>
          <w:sz w:val="26"/>
          <w:szCs w:val="26"/>
        </w:rPr>
        <w:t xml:space="preserve"> могут заняться</w:t>
      </w:r>
      <w:r w:rsidR="00A053A6" w:rsidRPr="00F97A45">
        <w:rPr>
          <w:i/>
          <w:sz w:val="26"/>
          <w:szCs w:val="26"/>
        </w:rPr>
        <w:t xml:space="preserve"> в</w:t>
      </w:r>
      <w:r w:rsidR="00A053A6">
        <w:rPr>
          <w:i/>
          <w:sz w:val="26"/>
          <w:szCs w:val="26"/>
        </w:rPr>
        <w:t> </w:t>
      </w:r>
      <w:r w:rsidR="00A053A6" w:rsidRPr="00F97A45">
        <w:rPr>
          <w:i/>
          <w:sz w:val="26"/>
          <w:szCs w:val="26"/>
        </w:rPr>
        <w:t>п</w:t>
      </w:r>
      <w:r w:rsidRPr="00F97A45">
        <w:rPr>
          <w:i/>
          <w:sz w:val="26"/>
          <w:szCs w:val="26"/>
        </w:rPr>
        <w:t>роцессе ожидания очереди, сообщите</w:t>
      </w:r>
      <w:r w:rsidR="00A053A6" w:rsidRPr="00F97A45">
        <w:rPr>
          <w:i/>
          <w:sz w:val="26"/>
          <w:szCs w:val="26"/>
        </w:rPr>
        <w:t xml:space="preserve"> об</w:t>
      </w:r>
      <w:r w:rsidR="00A053A6">
        <w:rPr>
          <w:i/>
          <w:sz w:val="26"/>
          <w:szCs w:val="26"/>
        </w:rPr>
        <w:t> </w:t>
      </w:r>
      <w:r w:rsidR="00A053A6" w:rsidRPr="00F97A45">
        <w:rPr>
          <w:i/>
          <w:sz w:val="26"/>
          <w:szCs w:val="26"/>
        </w:rPr>
        <w:t>э</w:t>
      </w:r>
      <w:r w:rsidRPr="00F97A45">
        <w:rPr>
          <w:i/>
          <w:sz w:val="26"/>
          <w:szCs w:val="26"/>
        </w:rPr>
        <w:t xml:space="preserve">том участникам </w:t>
      </w:r>
      <w:r w:rsidR="007976B1" w:rsidRPr="00F97A45">
        <w:rPr>
          <w:i/>
          <w:sz w:val="26"/>
          <w:szCs w:val="26"/>
        </w:rPr>
        <w:t>ОГЭ</w:t>
      </w:r>
      <w:r w:rsidRPr="00F97A45">
        <w:rPr>
          <w:b/>
          <w:i/>
          <w:sz w:val="26"/>
          <w:szCs w:val="26"/>
        </w:rPr>
        <w:t>)</w:t>
      </w:r>
      <w:r w:rsidRPr="00F97A45">
        <w:rPr>
          <w:i/>
          <w:sz w:val="26"/>
          <w:szCs w:val="26"/>
        </w:rPr>
        <w:t xml:space="preserve"> </w:t>
      </w:r>
    </w:p>
    <w:p w:rsidR="00445B2D" w:rsidRPr="00F97A45" w:rsidRDefault="00445B2D" w:rsidP="00445B2D">
      <w:pPr>
        <w:ind w:firstLine="709"/>
        <w:jc w:val="both"/>
        <w:rPr>
          <w:b/>
          <w:sz w:val="26"/>
          <w:szCs w:val="26"/>
        </w:rPr>
      </w:pPr>
      <w:r w:rsidRPr="00F97A45">
        <w:rPr>
          <w:b/>
          <w:sz w:val="26"/>
          <w:szCs w:val="26"/>
        </w:rPr>
        <w:t>Кроме этого</w:t>
      </w:r>
      <w:r w:rsidR="00A053A6" w:rsidRPr="00F97A45">
        <w:rPr>
          <w:b/>
          <w:sz w:val="26"/>
          <w:szCs w:val="26"/>
        </w:rPr>
        <w:t xml:space="preserve"> у</w:t>
      </w:r>
      <w:r w:rsidR="00A053A6">
        <w:rPr>
          <w:b/>
          <w:sz w:val="26"/>
          <w:szCs w:val="26"/>
        </w:rPr>
        <w:t> </w:t>
      </w:r>
      <w:r w:rsidR="00A053A6" w:rsidRPr="00F97A45">
        <w:rPr>
          <w:b/>
          <w:sz w:val="26"/>
          <w:szCs w:val="26"/>
        </w:rPr>
        <w:t>в</w:t>
      </w:r>
      <w:r w:rsidRPr="00F97A45">
        <w:rPr>
          <w:b/>
          <w:sz w:val="26"/>
          <w:szCs w:val="26"/>
        </w:rPr>
        <w:t>ас</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толах находятся литературные материалы</w:t>
      </w:r>
      <w:r w:rsidR="00A053A6" w:rsidRPr="00F97A45">
        <w:rPr>
          <w:b/>
          <w:sz w:val="26"/>
          <w:szCs w:val="26"/>
        </w:rPr>
        <w:t xml:space="preserve"> на</w:t>
      </w:r>
      <w:r w:rsidR="00A053A6">
        <w:rPr>
          <w:b/>
          <w:sz w:val="26"/>
          <w:szCs w:val="26"/>
        </w:rPr>
        <w:t> </w:t>
      </w:r>
      <w:r w:rsidR="00A053A6" w:rsidRPr="00F97A45">
        <w:rPr>
          <w:b/>
          <w:sz w:val="26"/>
          <w:szCs w:val="26"/>
        </w:rPr>
        <w:t>и</w:t>
      </w:r>
      <w:r w:rsidRPr="00F97A45">
        <w:rPr>
          <w:b/>
          <w:sz w:val="26"/>
          <w:szCs w:val="26"/>
        </w:rPr>
        <w:t>ностранном языке, которыми</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пользоваться</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ериод ожидания своей очереди</w:t>
      </w:r>
    </w:p>
    <w:p w:rsidR="00445B2D" w:rsidRPr="00F97A45" w:rsidRDefault="00445B2D" w:rsidP="00445B2D">
      <w:pPr>
        <w:ind w:firstLine="709"/>
        <w:jc w:val="both"/>
        <w:rPr>
          <w:rFonts w:eastAsia="Calibri"/>
          <w:b/>
          <w:sz w:val="26"/>
          <w:szCs w:val="26"/>
        </w:rPr>
      </w:pPr>
      <w:r w:rsidRPr="00F97A45">
        <w:rPr>
          <w:rFonts w:eastAsia="Calibri"/>
          <w:b/>
          <w:sz w:val="26"/>
          <w:szCs w:val="26"/>
        </w:rPr>
        <w:lastRenderedPageBreak/>
        <w:t>научно-популярные журналы,</w:t>
      </w:r>
    </w:p>
    <w:p w:rsidR="00445B2D" w:rsidRPr="00F97A45" w:rsidRDefault="00445B2D" w:rsidP="00445B2D">
      <w:pPr>
        <w:ind w:firstLine="709"/>
        <w:jc w:val="both"/>
        <w:rPr>
          <w:rFonts w:eastAsia="Calibri"/>
          <w:b/>
          <w:sz w:val="26"/>
          <w:szCs w:val="26"/>
        </w:rPr>
      </w:pPr>
      <w:r w:rsidRPr="00F97A45">
        <w:rPr>
          <w:rFonts w:eastAsia="Calibri"/>
          <w:b/>
          <w:sz w:val="26"/>
          <w:szCs w:val="26"/>
        </w:rPr>
        <w:t>любые книги,</w:t>
      </w:r>
    </w:p>
    <w:p w:rsidR="00445B2D" w:rsidRPr="00F97A45" w:rsidRDefault="00445B2D" w:rsidP="00445B2D">
      <w:pPr>
        <w:ind w:firstLine="709"/>
        <w:jc w:val="both"/>
        <w:rPr>
          <w:rFonts w:eastAsia="Calibri"/>
          <w:b/>
          <w:sz w:val="26"/>
          <w:szCs w:val="26"/>
        </w:rPr>
      </w:pPr>
      <w:r w:rsidRPr="00F97A45">
        <w:rPr>
          <w:rFonts w:eastAsia="Calibri"/>
          <w:b/>
          <w:sz w:val="26"/>
          <w:szCs w:val="26"/>
        </w:rPr>
        <w:t>журналы,</w:t>
      </w:r>
    </w:p>
    <w:p w:rsidR="00445B2D" w:rsidRPr="00F97A45" w:rsidRDefault="00445B2D" w:rsidP="00445B2D">
      <w:pPr>
        <w:ind w:firstLine="709"/>
        <w:jc w:val="both"/>
        <w:rPr>
          <w:rFonts w:eastAsia="Calibri"/>
          <w:b/>
          <w:sz w:val="26"/>
          <w:szCs w:val="26"/>
        </w:rPr>
      </w:pPr>
      <w:r w:rsidRPr="00F97A45">
        <w:rPr>
          <w:rFonts w:eastAsia="Calibri"/>
          <w:b/>
          <w:sz w:val="26"/>
          <w:szCs w:val="26"/>
        </w:rPr>
        <w:t>газеты</w:t>
      </w:r>
      <w:r w:rsidR="00A053A6" w:rsidRPr="00F97A45">
        <w:rPr>
          <w:rFonts w:eastAsia="Calibri"/>
          <w:b/>
          <w:sz w:val="26"/>
          <w:szCs w:val="26"/>
        </w:rPr>
        <w:t xml:space="preserve"> и</w:t>
      </w:r>
      <w:r w:rsidR="00A053A6">
        <w:rPr>
          <w:rFonts w:eastAsia="Calibri"/>
          <w:b/>
          <w:sz w:val="26"/>
          <w:szCs w:val="26"/>
        </w:rPr>
        <w:t> </w:t>
      </w:r>
      <w:r w:rsidR="00A053A6" w:rsidRPr="00F97A45">
        <w:rPr>
          <w:rFonts w:eastAsia="Calibri"/>
          <w:b/>
          <w:sz w:val="26"/>
          <w:szCs w:val="26"/>
        </w:rPr>
        <w:t>т</w:t>
      </w:r>
      <w:r w:rsidRPr="00F97A45">
        <w:rPr>
          <w:rFonts w:eastAsia="Calibri"/>
          <w:b/>
          <w:sz w:val="26"/>
          <w:szCs w:val="26"/>
        </w:rPr>
        <w:t>.п.</w:t>
      </w:r>
    </w:p>
    <w:p w:rsidR="00445B2D" w:rsidRPr="00F97A45" w:rsidRDefault="00445B2D" w:rsidP="00445B2D">
      <w:pPr>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 или организаторам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проведения экзамена.</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лучае необходимости выхода</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оставьте ваши экзаменационные материалы</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воем рабочем столе.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т</w:t>
      </w:r>
      <w:r w:rsidRPr="00F97A45">
        <w:rPr>
          <w:b/>
          <w:sz w:val="26"/>
          <w:szCs w:val="26"/>
          <w:lang w:eastAsia="zh-CN"/>
        </w:rPr>
        <w:t xml:space="preserve">ерритории пункта вас будет сопровождать организатор. </w:t>
      </w:r>
    </w:p>
    <w:p w:rsidR="00445B2D" w:rsidRPr="00F97A45" w:rsidRDefault="00445B2D" w:rsidP="00445B2D">
      <w:pPr>
        <w:ind w:firstLine="709"/>
        <w:jc w:val="both"/>
        <w:rPr>
          <w:b/>
          <w:sz w:val="26"/>
          <w:szCs w:val="26"/>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з</w:t>
      </w:r>
      <w:r w:rsidRPr="00F97A45">
        <w:rPr>
          <w:b/>
          <w:sz w:val="26"/>
          <w:szCs w:val="26"/>
          <w:lang w:eastAsia="zh-CN"/>
        </w:rPr>
        <w:t>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выполнение экзаменационной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 xml:space="preserve">Инструктаж закончен. </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 xml:space="preserve">Желаем удачи! </w:t>
      </w:r>
    </w:p>
    <w:p w:rsidR="00445B2D" w:rsidRPr="00F97A45" w:rsidRDefault="00445B2D" w:rsidP="00445B2D">
      <w:pPr>
        <w:pStyle w:val="11"/>
        <w:tabs>
          <w:tab w:val="clear" w:pos="1077"/>
        </w:tabs>
        <w:ind w:firstLine="709"/>
        <w:rPr>
          <w:sz w:val="26"/>
        </w:rPr>
      </w:pPr>
      <w:r w:rsidRPr="00F97A45">
        <w:br w:type="page"/>
      </w:r>
      <w:bookmarkStart w:id="16" w:name="_Toc438199195"/>
    </w:p>
    <w:p w:rsidR="0043404E" w:rsidRPr="00F97A45" w:rsidRDefault="00982F50" w:rsidP="008D0987">
      <w:pPr>
        <w:pStyle w:val="11"/>
        <w:rPr>
          <w:lang w:eastAsia="zh-CN"/>
        </w:rPr>
      </w:pPr>
      <w:bookmarkStart w:id="17" w:name="_Toc482881918"/>
      <w:r>
        <w:rPr>
          <w:noProof/>
        </w:rPr>
        <w:lastRenderedPageBreak/>
        <w:t xml:space="preserve">2. </w:t>
      </w:r>
      <w:r w:rsidR="0043404E" w:rsidRPr="00F97A45">
        <w:rPr>
          <w:noProof/>
        </w:rPr>
        <w:t xml:space="preserve">Инструкция для </w:t>
      </w:r>
      <w:r w:rsidR="00445B2D" w:rsidRPr="00F97A45">
        <w:rPr>
          <w:noProof/>
        </w:rPr>
        <w:t xml:space="preserve">каждой группы </w:t>
      </w:r>
      <w:r w:rsidR="0043404E" w:rsidRPr="00F97A45">
        <w:rPr>
          <w:noProof/>
        </w:rPr>
        <w:t>участник</w:t>
      </w:r>
      <w:r w:rsidR="00445B2D" w:rsidRPr="00F97A45">
        <w:rPr>
          <w:noProof/>
        </w:rPr>
        <w:t>ов</w:t>
      </w:r>
      <w:r w:rsidR="0043404E" w:rsidRPr="00F97A45">
        <w:rPr>
          <w:noProof/>
        </w:rPr>
        <w:t xml:space="preserve"> ОГЭ</w:t>
      </w:r>
      <w:r w:rsidR="00A053A6" w:rsidRPr="00F97A45">
        <w:rPr>
          <w:noProof/>
        </w:rPr>
        <w:t xml:space="preserve"> по</w:t>
      </w:r>
      <w:r w:rsidR="00A053A6">
        <w:rPr>
          <w:noProof/>
        </w:rPr>
        <w:t> </w:t>
      </w:r>
      <w:r w:rsidR="00A053A6" w:rsidRPr="00F97A45">
        <w:rPr>
          <w:noProof/>
        </w:rPr>
        <w:t>и</w:t>
      </w:r>
      <w:r w:rsidR="00445B2D" w:rsidRPr="00F97A45">
        <w:rPr>
          <w:noProof/>
        </w:rPr>
        <w:t>ностранным языкам</w:t>
      </w:r>
      <w:r w:rsidR="00A053A6" w:rsidRPr="00F97A45">
        <w:rPr>
          <w:noProof/>
        </w:rPr>
        <w:t xml:space="preserve"> </w:t>
      </w:r>
      <w:r w:rsidR="00A053A6" w:rsidRPr="00F97A45">
        <w:t>с</w:t>
      </w:r>
      <w:r w:rsidR="00A053A6">
        <w:rPr>
          <w:noProof/>
        </w:rPr>
        <w:t> </w:t>
      </w:r>
      <w:r w:rsidR="00A053A6" w:rsidRPr="00F97A45">
        <w:t>в</w:t>
      </w:r>
      <w:r w:rsidR="00445B2D" w:rsidRPr="00F97A45">
        <w:t>ключенным разделом «Говорение»</w:t>
      </w:r>
      <w:r w:rsidR="0043404E" w:rsidRPr="00F97A45">
        <w:rPr>
          <w:noProof/>
        </w:rPr>
        <w:t>, зачитываемая организатором</w:t>
      </w:r>
      <w:r w:rsidR="00A053A6" w:rsidRPr="00F97A45">
        <w:rPr>
          <w:noProof/>
        </w:rPr>
        <w:t xml:space="preserve"> в</w:t>
      </w:r>
      <w:r w:rsidR="00A053A6">
        <w:rPr>
          <w:noProof/>
        </w:rPr>
        <w:t> </w:t>
      </w:r>
      <w:r w:rsidR="00A053A6" w:rsidRPr="00F97A45">
        <w:rPr>
          <w:noProof/>
        </w:rPr>
        <w:t>а</w:t>
      </w:r>
      <w:r w:rsidR="0043404E" w:rsidRPr="00F97A45">
        <w:rPr>
          <w:noProof/>
        </w:rPr>
        <w:t xml:space="preserve">удитории проведения </w:t>
      </w:r>
      <w:r w:rsidR="00445B2D" w:rsidRPr="00F97A45">
        <w:rPr>
          <w:noProof/>
        </w:rPr>
        <w:t xml:space="preserve">экзамена </w:t>
      </w:r>
      <w:r w:rsidR="0043404E" w:rsidRPr="00F97A45">
        <w:rPr>
          <w:noProof/>
        </w:rPr>
        <w:t>перед началом выполнения экзаменационной работы</w:t>
      </w:r>
      <w:bookmarkEnd w:id="17"/>
      <w:r w:rsidR="0043404E" w:rsidRPr="00F97A45">
        <w:rPr>
          <w:noProof/>
        </w:rPr>
        <w:t xml:space="preserve"> </w:t>
      </w:r>
      <w:bookmarkEnd w:id="16"/>
    </w:p>
    <w:p w:rsidR="0043404E" w:rsidRPr="00F97A45" w:rsidRDefault="008E383F" w:rsidP="00A053A6">
      <w:pPr>
        <w:rPr>
          <w:b/>
          <w:bCs/>
          <w:noProof/>
          <w:kern w:val="32"/>
          <w:sz w:val="26"/>
          <w:szCs w:val="26"/>
        </w:rPr>
      </w:pPr>
      <w:bookmarkStart w:id="18" w:name="_Toc438199196"/>
      <w:r w:rsidRPr="008E383F">
        <w:rPr>
          <w:noProof/>
          <w:sz w:val="26"/>
          <w:szCs w:val="26"/>
        </w:rPr>
        <w:pict>
          <v:rect id="Прямоугольник 5" o:spid="_x0000_s1031" style="position:absolute;margin-left:6.7pt;margin-top:11.6pt;width:474.7pt;height:80.1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">
            <v:textbox>
              <w:txbxContent>
                <w:p w:rsidR="005C7580" w:rsidRPr="004A0BAF" w:rsidRDefault="005C7580" w:rsidP="0043404E">
                  <w:pPr>
                    <w:jc w:val="both"/>
                    <w:rPr>
                      <w:rFonts w:eastAsia="Calibri"/>
                      <w:sz w:val="26"/>
                      <w:szCs w:val="26"/>
                    </w:rPr>
                  </w:pPr>
                  <w:r w:rsidRPr="004A0BAF">
                    <w:rPr>
                      <w:sz w:val="26"/>
                      <w:szCs w:val="26"/>
                    </w:rPr>
                    <w:t xml:space="preserve">Текст, который выделен жирным шрифтом, должен быть прочитан участникам </w:t>
                  </w:r>
                  <w:r>
                    <w:rPr>
                      <w:sz w:val="26"/>
                      <w:szCs w:val="26"/>
                    </w:rPr>
                    <w:t>ОГЭ</w:t>
                  </w:r>
                  <w:r w:rsidRPr="004A0BAF">
                    <w:rPr>
                      <w:sz w:val="26"/>
                      <w:szCs w:val="26"/>
                    </w:rPr>
                    <w:t xml:space="preserve"> </w:t>
                  </w:r>
                  <w:r w:rsidRPr="004A0BAF">
                    <w:rPr>
                      <w:sz w:val="26"/>
                      <w:szCs w:val="26"/>
                      <w:u w:val="single"/>
                    </w:rPr>
                    <w:t>слово в слово</w:t>
                  </w:r>
                  <w:r w:rsidRPr="004A0BAF">
                    <w:rPr>
                      <w:sz w:val="26"/>
                      <w:szCs w:val="26"/>
                    </w:rPr>
                    <w:t xml:space="preserve">. Это делается для стандартизации процедуры проведения </w:t>
                  </w:r>
                  <w:r>
                    <w:rPr>
                      <w:sz w:val="26"/>
                      <w:szCs w:val="26"/>
                    </w:rPr>
                    <w:t>ОГЭ</w:t>
                  </w:r>
                  <w:r w:rsidRPr="004A0BAF">
                    <w:rPr>
                      <w:sz w:val="26"/>
                      <w:szCs w:val="26"/>
                    </w:rPr>
                    <w:t xml:space="preserve">. </w:t>
                  </w:r>
                  <w:r w:rsidRPr="004A0BAF">
                    <w:rPr>
                      <w:i/>
                      <w:iCs/>
                      <w:sz w:val="26"/>
                      <w:szCs w:val="26"/>
                    </w:rPr>
                    <w:t>Комментарии, отмеченные</w:t>
                  </w:r>
                  <w:r w:rsidRPr="004A0BAF">
                    <w:rPr>
                      <w:sz w:val="26"/>
                      <w:szCs w:val="26"/>
                    </w:rPr>
                    <w:t xml:space="preserve"> </w:t>
                  </w:r>
                  <w:r w:rsidRPr="004A0BAF">
                    <w:rPr>
                      <w:i/>
                      <w:iCs/>
                      <w:sz w:val="26"/>
                      <w:szCs w:val="26"/>
                    </w:rPr>
                    <w:t>курсивом, не читаются участникам. Они даны в помощь организатору</w:t>
                  </w:r>
                  <w:r w:rsidRPr="004A0BAF">
                    <w:rPr>
                      <w:sz w:val="26"/>
                      <w:szCs w:val="26"/>
                    </w:rPr>
                    <w:t>.</w:t>
                  </w:r>
                  <w:r w:rsidRPr="004A0BAF">
                    <w:rPr>
                      <w:rFonts w:eastAsia="Calibri"/>
                      <w:sz w:val="26"/>
                      <w:szCs w:val="26"/>
                    </w:rPr>
                    <w:t xml:space="preserve"> Инструктаж и экзамен проводятся в спокойной и доброжелательной обстановке.</w:t>
                  </w:r>
                </w:p>
                <w:p w:rsidR="005C7580" w:rsidRPr="004374AA" w:rsidRDefault="005C7580" w:rsidP="0043404E">
                  <w:pPr>
                    <w:jc w:val="both"/>
                    <w:rPr>
                      <w:sz w:val="26"/>
                      <w:szCs w:val="26"/>
                    </w:rPr>
                  </w:pPr>
                </w:p>
              </w:txbxContent>
            </v:textbox>
          </v:rect>
        </w:pict>
      </w:r>
      <w:bookmarkEnd w:id="18"/>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i/>
          <w:sz w:val="26"/>
          <w:szCs w:val="26"/>
        </w:rPr>
      </w:pPr>
      <w:r w:rsidRPr="00F97A45">
        <w:rPr>
          <w:i/>
          <w:sz w:val="26"/>
          <w:szCs w:val="26"/>
        </w:rPr>
        <w:t>Организатор</w:t>
      </w:r>
      <w:r w:rsidR="00A053A6" w:rsidRPr="00F97A45">
        <w:rPr>
          <w:i/>
          <w:sz w:val="26"/>
          <w:szCs w:val="26"/>
        </w:rPr>
        <w:t xml:space="preserve"> в</w:t>
      </w:r>
      <w:r w:rsidR="00A053A6">
        <w:rPr>
          <w:i/>
          <w:sz w:val="26"/>
          <w:szCs w:val="26"/>
        </w:rPr>
        <w:t> </w:t>
      </w:r>
      <w:r w:rsidR="00A053A6" w:rsidRPr="00F97A45">
        <w:rPr>
          <w:i/>
          <w:sz w:val="26"/>
          <w:szCs w:val="26"/>
        </w:rPr>
        <w:t>а</w:t>
      </w:r>
      <w:r w:rsidRPr="00F97A45">
        <w:rPr>
          <w:i/>
          <w:sz w:val="26"/>
          <w:szCs w:val="26"/>
        </w:rPr>
        <w:t>удитории</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оске указывает номер аудитории, номер  следует писать начиная</w:t>
      </w:r>
      <w:r w:rsidR="00A053A6" w:rsidRPr="00F97A45">
        <w:rPr>
          <w:i/>
          <w:sz w:val="26"/>
          <w:szCs w:val="26"/>
        </w:rPr>
        <w:t xml:space="preserve"> с</w:t>
      </w:r>
      <w:r w:rsidR="00A053A6">
        <w:rPr>
          <w:i/>
          <w:sz w:val="26"/>
          <w:szCs w:val="26"/>
        </w:rPr>
        <w:t> </w:t>
      </w:r>
      <w:r w:rsidR="00A053A6" w:rsidRPr="00F97A45">
        <w:rPr>
          <w:i/>
          <w:sz w:val="26"/>
          <w:szCs w:val="26"/>
        </w:rPr>
        <w:t>п</w:t>
      </w:r>
      <w:r w:rsidRPr="00F97A45">
        <w:rPr>
          <w:i/>
          <w:sz w:val="26"/>
          <w:szCs w:val="26"/>
        </w:rPr>
        <w:t>ервой позиции:</w:t>
      </w:r>
    </w:p>
    <w:p w:rsidR="0043404E" w:rsidRPr="00F97A45" w:rsidRDefault="0043404E" w:rsidP="0043404E">
      <w:pPr>
        <w:ind w:firstLine="709"/>
        <w:jc w:val="both"/>
        <w:rPr>
          <w:i/>
          <w:sz w:val="26"/>
          <w:szCs w:val="26"/>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425"/>
        <w:gridCol w:w="425"/>
        <w:gridCol w:w="425"/>
        <w:gridCol w:w="426"/>
      </w:tblGrid>
      <w:tr w:rsidR="0043404E" w:rsidRPr="00F97A45" w:rsidTr="00A221A2">
        <w:tc>
          <w:tcPr>
            <w:tcW w:w="2802" w:type="dxa"/>
            <w:shd w:val="clear" w:color="auto" w:fill="auto"/>
          </w:tcPr>
          <w:p w:rsidR="0043404E" w:rsidRPr="00F97A45" w:rsidRDefault="0043404E" w:rsidP="00A221A2">
            <w:pPr>
              <w:jc w:val="both"/>
              <w:rPr>
                <w:sz w:val="26"/>
                <w:szCs w:val="26"/>
              </w:rPr>
            </w:pPr>
            <w:r w:rsidRPr="00F97A45">
              <w:rPr>
                <w:sz w:val="26"/>
                <w:szCs w:val="26"/>
              </w:rPr>
              <w:t>Номер аудитории</w:t>
            </w: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6" w:type="dxa"/>
            <w:shd w:val="clear" w:color="auto" w:fill="auto"/>
          </w:tcPr>
          <w:p w:rsidR="0043404E" w:rsidRPr="00F97A45" w:rsidRDefault="0043404E" w:rsidP="00A221A2">
            <w:pPr>
              <w:ind w:firstLine="709"/>
              <w:jc w:val="both"/>
              <w:rPr>
                <w:sz w:val="26"/>
                <w:szCs w:val="26"/>
              </w:rPr>
            </w:pPr>
          </w:p>
        </w:tc>
      </w:tr>
    </w:tbl>
    <w:p w:rsidR="0043404E" w:rsidRPr="00F97A45" w:rsidRDefault="0043404E" w:rsidP="0043404E">
      <w:pPr>
        <w:spacing w:before="240" w:after="240"/>
        <w:ind w:firstLine="709"/>
        <w:jc w:val="center"/>
        <w:rPr>
          <w:b/>
          <w:iCs/>
          <w:noProof/>
          <w:sz w:val="26"/>
          <w:szCs w:val="26"/>
        </w:rPr>
      </w:pPr>
      <w:r w:rsidRPr="00F97A45">
        <w:rPr>
          <w:b/>
          <w:iCs/>
          <w:noProof/>
          <w:sz w:val="26"/>
          <w:szCs w:val="26"/>
        </w:rPr>
        <w:t>Инструкция для участников ОГЭ</w:t>
      </w:r>
    </w:p>
    <w:p w:rsidR="0043404E" w:rsidRPr="00F97A45" w:rsidRDefault="0043404E" w:rsidP="0043404E">
      <w:pPr>
        <w:ind w:firstLine="709"/>
        <w:jc w:val="both"/>
        <w:rPr>
          <w:b/>
          <w:sz w:val="26"/>
          <w:szCs w:val="26"/>
        </w:rPr>
      </w:pPr>
      <w:r w:rsidRPr="00F97A45">
        <w:rPr>
          <w:b/>
          <w:sz w:val="26"/>
          <w:szCs w:val="26"/>
        </w:rPr>
        <w:t>Уважаемые участники ОГЭ</w:t>
      </w:r>
      <w:r w:rsidR="000432D1" w:rsidRPr="00F97A45">
        <w:rPr>
          <w:b/>
          <w:sz w:val="26"/>
          <w:szCs w:val="26"/>
        </w:rPr>
        <w:t>!</w:t>
      </w:r>
      <w:r w:rsidRPr="00F97A45">
        <w:rPr>
          <w:b/>
          <w:sz w:val="26"/>
          <w:szCs w:val="26"/>
        </w:rPr>
        <w:t xml:space="preserve"> напоминаем Вам основные правила выполнения устной части экзаменационной работы.</w:t>
      </w:r>
    </w:p>
    <w:p w:rsidR="0043404E" w:rsidRPr="00F97A45" w:rsidRDefault="0043404E" w:rsidP="0043404E">
      <w:pPr>
        <w:ind w:firstLine="709"/>
        <w:jc w:val="both"/>
        <w:rPr>
          <w:b/>
          <w:sz w:val="26"/>
          <w:szCs w:val="26"/>
        </w:rPr>
      </w:pPr>
      <w:r w:rsidRPr="00F97A45">
        <w:rPr>
          <w:b/>
          <w:sz w:val="26"/>
          <w:szCs w:val="26"/>
        </w:rPr>
        <w:t>Выполнение экзаменационной работы осуществляется</w:t>
      </w:r>
      <w:r w:rsidR="00A053A6" w:rsidRPr="00F97A45">
        <w:rPr>
          <w:b/>
          <w:sz w:val="26"/>
          <w:szCs w:val="26"/>
        </w:rPr>
        <w:t xml:space="preserve"> за</w:t>
      </w:r>
      <w:r w:rsidR="00A053A6">
        <w:rPr>
          <w:b/>
          <w:sz w:val="26"/>
          <w:szCs w:val="26"/>
        </w:rPr>
        <w:t> </w:t>
      </w:r>
      <w:r w:rsidR="00A053A6" w:rsidRPr="00F97A45">
        <w:rPr>
          <w:b/>
          <w:sz w:val="26"/>
          <w:szCs w:val="26"/>
        </w:rPr>
        <w:t>к</w:t>
      </w:r>
      <w:r w:rsidRPr="00F97A45">
        <w:rPr>
          <w:b/>
          <w:sz w:val="26"/>
          <w:szCs w:val="26"/>
        </w:rPr>
        <w:t>омпьютером.</w:t>
      </w:r>
    </w:p>
    <w:p w:rsidR="0043404E" w:rsidRPr="00F97A45" w:rsidRDefault="0043404E" w:rsidP="0043404E">
      <w:pPr>
        <w:ind w:firstLine="709"/>
        <w:jc w:val="both"/>
        <w:rPr>
          <w:b/>
          <w:sz w:val="26"/>
          <w:szCs w:val="26"/>
        </w:rPr>
      </w:pPr>
      <w:r w:rsidRPr="00F97A45">
        <w:rPr>
          <w:b/>
          <w:sz w:val="26"/>
          <w:szCs w:val="26"/>
        </w:rPr>
        <w:t>Общая продолжительность выполнения экзаменационной работы составляет 15 минут: около двух минут отводится</w:t>
      </w:r>
      <w:r w:rsidR="00A053A6" w:rsidRPr="00F97A45">
        <w:rPr>
          <w:b/>
          <w:sz w:val="26"/>
          <w:szCs w:val="26"/>
        </w:rPr>
        <w:t xml:space="preserve"> на</w:t>
      </w:r>
      <w:r w:rsidR="00A053A6">
        <w:rPr>
          <w:b/>
          <w:sz w:val="26"/>
          <w:szCs w:val="26"/>
        </w:rPr>
        <w:t> </w:t>
      </w:r>
      <w:r w:rsidR="00A053A6" w:rsidRPr="00F97A45">
        <w:rPr>
          <w:b/>
          <w:sz w:val="26"/>
          <w:szCs w:val="26"/>
        </w:rPr>
        <w:t>п</w:t>
      </w:r>
      <w:r w:rsidRPr="00F97A45">
        <w:rPr>
          <w:b/>
          <w:sz w:val="26"/>
          <w:szCs w:val="26"/>
        </w:rPr>
        <w:t>одготовку</w:t>
      </w:r>
      <w:r w:rsidR="00A053A6" w:rsidRPr="00F97A45">
        <w:rPr>
          <w:b/>
          <w:sz w:val="26"/>
          <w:szCs w:val="26"/>
        </w:rPr>
        <w:t xml:space="preserve"> к</w:t>
      </w:r>
      <w:r w:rsidR="00A053A6">
        <w:rPr>
          <w:b/>
          <w:sz w:val="26"/>
          <w:szCs w:val="26"/>
        </w:rPr>
        <w:t> </w:t>
      </w:r>
      <w:r w:rsidR="00A053A6" w:rsidRPr="00F97A45">
        <w:rPr>
          <w:b/>
          <w:sz w:val="26"/>
          <w:szCs w:val="26"/>
        </w:rPr>
        <w:t>н</w:t>
      </w:r>
      <w:r w:rsidRPr="00F97A45">
        <w:rPr>
          <w:b/>
          <w:sz w:val="26"/>
          <w:szCs w:val="26"/>
        </w:rPr>
        <w:t>ачалу выполнения экзаменационной работы (ввод номера бланка регистрации, запись номера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и</w:t>
      </w:r>
      <w:r w:rsidRPr="00F97A45">
        <w:rPr>
          <w:b/>
          <w:sz w:val="26"/>
          <w:szCs w:val="26"/>
        </w:rPr>
        <w:t>нструкцией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коло 13 минут отводится непосредственно</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з</w:t>
      </w:r>
      <w:r w:rsidRPr="00F97A45">
        <w:rPr>
          <w:b/>
          <w:sz w:val="26"/>
          <w:szCs w:val="26"/>
        </w:rPr>
        <w:t>аданиями КИМ</w:t>
      </w:r>
      <w:r w:rsidR="00A053A6" w:rsidRPr="00F97A45">
        <w:rPr>
          <w:b/>
          <w:sz w:val="26"/>
          <w:szCs w:val="26"/>
        </w:rPr>
        <w:t xml:space="preserve"> и</w:t>
      </w:r>
      <w:r w:rsidR="00A053A6">
        <w:rPr>
          <w:b/>
          <w:sz w:val="26"/>
          <w:szCs w:val="26"/>
        </w:rPr>
        <w:t> </w:t>
      </w:r>
      <w:r w:rsidR="00A053A6" w:rsidRPr="00F97A45">
        <w:rPr>
          <w:b/>
          <w:sz w:val="26"/>
          <w:szCs w:val="26"/>
        </w:rPr>
        <w:t>з</w:t>
      </w:r>
      <w:r w:rsidRPr="00F97A45">
        <w:rPr>
          <w:b/>
          <w:sz w:val="26"/>
          <w:szCs w:val="26"/>
        </w:rPr>
        <w:t>апись ответов</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p>
    <w:p w:rsidR="0043404E" w:rsidRPr="00F97A45" w:rsidRDefault="0043404E" w:rsidP="0043404E">
      <w:pPr>
        <w:ind w:firstLine="709"/>
        <w:jc w:val="both"/>
        <w:rPr>
          <w:b/>
          <w:sz w:val="26"/>
          <w:szCs w:val="26"/>
        </w:rPr>
      </w:pPr>
      <w:r w:rsidRPr="00F97A45">
        <w:rPr>
          <w:b/>
          <w:sz w:val="26"/>
          <w:szCs w:val="26"/>
        </w:rPr>
        <w:t>После завершения выполнения экзаменационной работы</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прослушать свои ответы.</w:t>
      </w:r>
    </w:p>
    <w:p w:rsidR="0043404E" w:rsidRPr="00F97A45" w:rsidRDefault="0043404E" w:rsidP="0043404E">
      <w:pPr>
        <w:ind w:firstLine="709"/>
        <w:jc w:val="both"/>
        <w:rPr>
          <w:b/>
          <w:sz w:val="26"/>
          <w:szCs w:val="26"/>
        </w:rPr>
      </w:pPr>
      <w:r w:rsidRPr="00F97A45">
        <w:rPr>
          <w:b/>
          <w:sz w:val="26"/>
          <w:szCs w:val="26"/>
        </w:rPr>
        <w:t>Проверьте, что</w:t>
      </w:r>
      <w:r w:rsidR="00A053A6" w:rsidRPr="00F97A45">
        <w:rPr>
          <w:b/>
          <w:sz w:val="26"/>
          <w:szCs w:val="26"/>
        </w:rPr>
        <w:t xml:space="preserve"> у</w:t>
      </w:r>
      <w:r w:rsidR="00A053A6">
        <w:rPr>
          <w:b/>
          <w:sz w:val="26"/>
          <w:szCs w:val="26"/>
        </w:rPr>
        <w:t> </w:t>
      </w:r>
      <w:r w:rsidR="00A053A6" w:rsidRPr="00F97A45">
        <w:rPr>
          <w:b/>
          <w:sz w:val="26"/>
          <w:szCs w:val="26"/>
        </w:rPr>
        <w:t>в</w:t>
      </w:r>
      <w:r w:rsidRPr="00F97A45">
        <w:rPr>
          <w:b/>
          <w:sz w:val="26"/>
          <w:szCs w:val="26"/>
        </w:rPr>
        <w:t xml:space="preserve">ас </w:t>
      </w:r>
      <w:r w:rsidR="00987AA5" w:rsidRPr="00F97A45">
        <w:rPr>
          <w:b/>
          <w:sz w:val="26"/>
          <w:szCs w:val="26"/>
        </w:rPr>
        <w:t>при себе находятся</w:t>
      </w:r>
      <w:r w:rsidRPr="00F97A45">
        <w:rPr>
          <w:b/>
          <w:sz w:val="26"/>
          <w:szCs w:val="26"/>
        </w:rPr>
        <w:t>:</w:t>
      </w:r>
    </w:p>
    <w:p w:rsidR="0043404E" w:rsidRPr="00F97A45" w:rsidRDefault="00020F6B" w:rsidP="0043404E">
      <w:pPr>
        <w:ind w:firstLine="709"/>
        <w:contextualSpacing/>
        <w:jc w:val="both"/>
        <w:rPr>
          <w:b/>
          <w:sz w:val="26"/>
          <w:szCs w:val="26"/>
        </w:rPr>
      </w:pPr>
      <w:r w:rsidRPr="00F97A45">
        <w:rPr>
          <w:b/>
          <w:sz w:val="26"/>
          <w:szCs w:val="26"/>
        </w:rPr>
        <w:t>бланк</w:t>
      </w:r>
      <w:r>
        <w:rPr>
          <w:b/>
          <w:sz w:val="26"/>
          <w:szCs w:val="26"/>
        </w:rPr>
        <w:t>и №1 и №2 с</w:t>
      </w:r>
      <w:r w:rsidRPr="00F97A45">
        <w:rPr>
          <w:b/>
          <w:sz w:val="26"/>
          <w:szCs w:val="26"/>
        </w:rPr>
        <w:t xml:space="preserve"> </w:t>
      </w:r>
      <w:r w:rsidR="0043404E" w:rsidRPr="00F97A45">
        <w:rPr>
          <w:b/>
          <w:sz w:val="26"/>
          <w:szCs w:val="26"/>
        </w:rPr>
        <w:t>заполненны</w:t>
      </w:r>
      <w:r>
        <w:rPr>
          <w:b/>
          <w:sz w:val="26"/>
          <w:szCs w:val="26"/>
        </w:rPr>
        <w:t>ми</w:t>
      </w:r>
      <w:r w:rsidR="0043404E" w:rsidRPr="00F97A45">
        <w:rPr>
          <w:b/>
          <w:sz w:val="26"/>
          <w:szCs w:val="26"/>
        </w:rPr>
        <w:t xml:space="preserve"> регистраци</w:t>
      </w:r>
      <w:r>
        <w:rPr>
          <w:b/>
          <w:sz w:val="26"/>
          <w:szCs w:val="26"/>
        </w:rPr>
        <w:t>онными областями</w:t>
      </w:r>
      <w:r w:rsidR="0043404E" w:rsidRPr="00F97A45">
        <w:rPr>
          <w:b/>
          <w:sz w:val="26"/>
          <w:szCs w:val="26"/>
        </w:rPr>
        <w:t xml:space="preserve"> (номер аудитории</w:t>
      </w:r>
      <w:r w:rsidR="00A053A6" w:rsidRPr="00F97A45">
        <w:rPr>
          <w:b/>
          <w:sz w:val="26"/>
          <w:szCs w:val="26"/>
        </w:rPr>
        <w:t xml:space="preserve"> не</w:t>
      </w:r>
      <w:r w:rsidR="00A053A6">
        <w:rPr>
          <w:b/>
          <w:sz w:val="26"/>
          <w:szCs w:val="26"/>
        </w:rPr>
        <w:t> </w:t>
      </w:r>
      <w:r w:rsidR="00A053A6" w:rsidRPr="00F97A45">
        <w:rPr>
          <w:b/>
          <w:sz w:val="26"/>
          <w:szCs w:val="26"/>
        </w:rPr>
        <w:t>з</w:t>
      </w:r>
      <w:r w:rsidR="0043404E" w:rsidRPr="00F97A45">
        <w:rPr>
          <w:b/>
          <w:sz w:val="26"/>
          <w:szCs w:val="26"/>
        </w:rPr>
        <w:t>аполнен),</w:t>
      </w:r>
    </w:p>
    <w:p w:rsidR="0043404E" w:rsidRPr="00F97A45" w:rsidRDefault="0043404E" w:rsidP="0043404E">
      <w:pPr>
        <w:ind w:firstLine="709"/>
        <w:contextualSpacing/>
        <w:jc w:val="both"/>
        <w:rPr>
          <w:b/>
          <w:sz w:val="26"/>
          <w:szCs w:val="26"/>
        </w:rPr>
      </w:pPr>
      <w:r w:rsidRPr="00F97A45">
        <w:rPr>
          <w:b/>
          <w:sz w:val="26"/>
          <w:szCs w:val="26"/>
        </w:rPr>
        <w:t>документ, удостоверяющий личность,</w:t>
      </w:r>
    </w:p>
    <w:p w:rsidR="0043404E" w:rsidRPr="00F97A45" w:rsidRDefault="0043404E" w:rsidP="0043404E">
      <w:pPr>
        <w:ind w:firstLine="709"/>
        <w:contextualSpacing/>
        <w:jc w:val="both"/>
        <w:rPr>
          <w:b/>
          <w:sz w:val="26"/>
          <w:szCs w:val="26"/>
        </w:rPr>
      </w:pPr>
      <w:r w:rsidRPr="00F97A45">
        <w:rPr>
          <w:b/>
          <w:sz w:val="26"/>
          <w:szCs w:val="26"/>
        </w:rPr>
        <w:t>гелевая или капиллярная черная ручка, которой</w:t>
      </w:r>
      <w:r w:rsidR="00A053A6" w:rsidRPr="00F97A45">
        <w:rPr>
          <w:b/>
          <w:sz w:val="26"/>
          <w:szCs w:val="26"/>
        </w:rPr>
        <w:t xml:space="preserve"> вы</w:t>
      </w:r>
      <w:r w:rsidR="00A053A6">
        <w:rPr>
          <w:b/>
          <w:sz w:val="26"/>
          <w:szCs w:val="26"/>
        </w:rPr>
        <w:t> </w:t>
      </w:r>
      <w:r w:rsidR="00A053A6" w:rsidRPr="00F97A45">
        <w:rPr>
          <w:b/>
          <w:sz w:val="26"/>
          <w:szCs w:val="26"/>
        </w:rPr>
        <w:t>з</w:t>
      </w:r>
      <w:r w:rsidR="00020F6B">
        <w:rPr>
          <w:b/>
          <w:sz w:val="26"/>
          <w:szCs w:val="26"/>
        </w:rPr>
        <w:t>аполняли</w:t>
      </w:r>
      <w:r w:rsidR="00020F6B" w:rsidRPr="00020F6B">
        <w:rPr>
          <w:b/>
          <w:sz w:val="26"/>
          <w:szCs w:val="26"/>
        </w:rPr>
        <w:t xml:space="preserve"> </w:t>
      </w:r>
      <w:r w:rsidR="00020F6B" w:rsidRPr="00F97A45">
        <w:rPr>
          <w:b/>
          <w:sz w:val="26"/>
          <w:szCs w:val="26"/>
        </w:rPr>
        <w:t>регистраци</w:t>
      </w:r>
      <w:r w:rsidR="00020F6B">
        <w:rPr>
          <w:b/>
          <w:sz w:val="26"/>
          <w:szCs w:val="26"/>
        </w:rPr>
        <w:t xml:space="preserve">онные области бланков №1 и №2 </w:t>
      </w:r>
      <w:r w:rsidR="00A053A6" w:rsidRPr="00F97A45">
        <w:rPr>
          <w:b/>
          <w:sz w:val="26"/>
          <w:szCs w:val="26"/>
        </w:rPr>
        <w:t>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Заполните номер аудитории</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 xml:space="preserve">ланке </w:t>
      </w:r>
      <w:r w:rsidR="00020F6B">
        <w:rPr>
          <w:b/>
          <w:sz w:val="26"/>
          <w:szCs w:val="26"/>
        </w:rPr>
        <w:t>№1</w:t>
      </w:r>
      <w:r w:rsidRPr="00F97A45">
        <w:rPr>
          <w:b/>
          <w:sz w:val="26"/>
          <w:szCs w:val="26"/>
        </w:rPr>
        <w:t xml:space="preserve"> ручкой,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Номер аудитории указан</w:t>
      </w:r>
      <w:r w:rsidR="00A053A6" w:rsidRPr="00F97A45">
        <w:rPr>
          <w:b/>
          <w:sz w:val="26"/>
          <w:szCs w:val="26"/>
        </w:rPr>
        <w:t xml:space="preserve"> на</w:t>
      </w:r>
      <w:r w:rsidR="00A053A6">
        <w:rPr>
          <w:b/>
          <w:sz w:val="26"/>
          <w:szCs w:val="26"/>
        </w:rPr>
        <w:t> </w:t>
      </w:r>
      <w:r w:rsidR="00A053A6" w:rsidRPr="00F97A45">
        <w:rPr>
          <w:b/>
          <w:sz w:val="26"/>
          <w:szCs w:val="26"/>
        </w:rPr>
        <w:t>д</w:t>
      </w:r>
      <w:r w:rsidRPr="00F97A45">
        <w:rPr>
          <w:b/>
          <w:sz w:val="26"/>
          <w:szCs w:val="26"/>
        </w:rPr>
        <w:t>оске.</w:t>
      </w:r>
    </w:p>
    <w:p w:rsidR="0043404E" w:rsidRPr="00F97A45" w:rsidRDefault="0043404E" w:rsidP="0043404E">
      <w:pPr>
        <w:ind w:firstLine="709"/>
        <w:jc w:val="both"/>
        <w:rPr>
          <w:i/>
          <w:sz w:val="26"/>
          <w:szCs w:val="26"/>
        </w:rPr>
      </w:pPr>
      <w:r w:rsidRPr="00F97A45">
        <w:rPr>
          <w:i/>
          <w:sz w:val="26"/>
          <w:szCs w:val="26"/>
        </w:rPr>
        <w:t>Сделать паузу для заполнения участниками номера аудитории.</w:t>
      </w:r>
    </w:p>
    <w:p w:rsidR="0043404E" w:rsidRPr="00F97A45" w:rsidRDefault="0043404E" w:rsidP="0043404E">
      <w:pPr>
        <w:ind w:firstLine="709"/>
        <w:jc w:val="both"/>
        <w:rPr>
          <w:b/>
          <w:sz w:val="26"/>
          <w:szCs w:val="26"/>
        </w:rPr>
      </w:pPr>
      <w:r w:rsidRPr="00F97A45">
        <w:rPr>
          <w:b/>
          <w:sz w:val="26"/>
          <w:szCs w:val="26"/>
        </w:rPr>
        <w:t>Перед началом выполнения экзаменационной работы наденьте гарнитуру (наушники</w:t>
      </w:r>
      <w:r w:rsidR="00A053A6" w:rsidRPr="00F97A45">
        <w:rPr>
          <w:b/>
          <w:sz w:val="26"/>
          <w:szCs w:val="26"/>
        </w:rPr>
        <w:t xml:space="preserve"> с</w:t>
      </w:r>
      <w:r w:rsidR="00A053A6">
        <w:rPr>
          <w:b/>
          <w:sz w:val="26"/>
          <w:szCs w:val="26"/>
        </w:rPr>
        <w:t> </w:t>
      </w:r>
      <w:r w:rsidR="00A053A6" w:rsidRPr="00F97A45">
        <w:rPr>
          <w:b/>
          <w:sz w:val="26"/>
          <w:szCs w:val="26"/>
        </w:rPr>
        <w:t>м</w:t>
      </w:r>
      <w:r w:rsidRPr="00F97A45">
        <w:rPr>
          <w:b/>
          <w:sz w:val="26"/>
          <w:szCs w:val="26"/>
        </w:rPr>
        <w:t>икрофоном), находящуюся</w:t>
      </w:r>
      <w:r w:rsidR="00A053A6" w:rsidRPr="00F97A45">
        <w:rPr>
          <w:b/>
          <w:sz w:val="26"/>
          <w:szCs w:val="26"/>
        </w:rPr>
        <w:t xml:space="preserve"> на</w:t>
      </w:r>
      <w:r w:rsidR="00A053A6">
        <w:rPr>
          <w:b/>
          <w:sz w:val="26"/>
          <w:szCs w:val="26"/>
        </w:rPr>
        <w:t> </w:t>
      </w:r>
      <w:r w:rsidR="00A053A6" w:rsidRPr="00F97A45">
        <w:rPr>
          <w:b/>
          <w:sz w:val="26"/>
          <w:szCs w:val="26"/>
        </w:rPr>
        <w:t>в</w:t>
      </w:r>
      <w:r w:rsidRPr="00F97A45">
        <w:rPr>
          <w:b/>
          <w:sz w:val="26"/>
          <w:szCs w:val="26"/>
        </w:rPr>
        <w:t>ашем рабочем месте.</w:t>
      </w:r>
    </w:p>
    <w:p w:rsidR="0043404E" w:rsidRPr="00F97A45" w:rsidRDefault="0043404E" w:rsidP="0043404E">
      <w:pPr>
        <w:ind w:firstLine="709"/>
        <w:jc w:val="both"/>
        <w:rPr>
          <w:b/>
          <w:sz w:val="26"/>
          <w:szCs w:val="26"/>
        </w:rPr>
      </w:pPr>
      <w:r w:rsidRPr="00F97A45">
        <w:rPr>
          <w:b/>
          <w:sz w:val="26"/>
          <w:szCs w:val="26"/>
        </w:rPr>
        <w:t>Убедитесь, что наушники удобно одеты</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лотно прилегают</w:t>
      </w:r>
      <w:r w:rsidR="00A053A6" w:rsidRPr="00F97A45">
        <w:rPr>
          <w:b/>
          <w:sz w:val="26"/>
          <w:szCs w:val="26"/>
        </w:rPr>
        <w:t xml:space="preserve"> к</w:t>
      </w:r>
      <w:r w:rsidR="00A053A6">
        <w:rPr>
          <w:b/>
          <w:sz w:val="26"/>
          <w:szCs w:val="26"/>
        </w:rPr>
        <w:t> </w:t>
      </w:r>
      <w:r w:rsidR="00A053A6" w:rsidRPr="00F97A45">
        <w:rPr>
          <w:b/>
          <w:sz w:val="26"/>
          <w:szCs w:val="26"/>
        </w:rPr>
        <w:t>у</w:t>
      </w:r>
      <w:r w:rsidRPr="00F97A45">
        <w:rPr>
          <w:b/>
          <w:sz w:val="26"/>
          <w:szCs w:val="26"/>
        </w:rPr>
        <w:t>шам, микрофон отрегулирован</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аходится непосредственно перед губами.</w:t>
      </w:r>
    </w:p>
    <w:p w:rsidR="0043404E" w:rsidRPr="00F97A45" w:rsidRDefault="0043404E" w:rsidP="0043404E">
      <w:pPr>
        <w:ind w:firstLine="709"/>
        <w:jc w:val="both"/>
        <w:rPr>
          <w:b/>
          <w:sz w:val="26"/>
          <w:szCs w:val="26"/>
        </w:rPr>
      </w:pPr>
      <w:r w:rsidRPr="00F97A45">
        <w:rPr>
          <w:b/>
          <w:sz w:val="26"/>
          <w:szCs w:val="26"/>
        </w:rPr>
        <w:t>При необходимости отрегулируйте гарнитуру</w:t>
      </w:r>
      <w:r w:rsidR="00A053A6" w:rsidRPr="00F97A45">
        <w:rPr>
          <w:b/>
          <w:sz w:val="26"/>
          <w:szCs w:val="26"/>
        </w:rPr>
        <w:t xml:space="preserve"> по</w:t>
      </w:r>
      <w:r w:rsidR="00A053A6">
        <w:rPr>
          <w:b/>
          <w:sz w:val="26"/>
          <w:szCs w:val="26"/>
        </w:rPr>
        <w:t> </w:t>
      </w:r>
      <w:r w:rsidR="00A053A6" w:rsidRPr="00F97A45">
        <w:rPr>
          <w:b/>
          <w:sz w:val="26"/>
          <w:szCs w:val="26"/>
        </w:rPr>
        <w:t>р</w:t>
      </w:r>
      <w:r w:rsidRPr="00F97A45">
        <w:rPr>
          <w:b/>
          <w:sz w:val="26"/>
          <w:szCs w:val="26"/>
        </w:rPr>
        <w:t>азмеру оголовья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оложению микрофона.</w:t>
      </w:r>
    </w:p>
    <w:p w:rsidR="0043404E" w:rsidRPr="00F97A45" w:rsidRDefault="0043404E" w:rsidP="0043404E">
      <w:pPr>
        <w:ind w:firstLine="709"/>
        <w:jc w:val="both"/>
        <w:rPr>
          <w:i/>
          <w:sz w:val="26"/>
          <w:szCs w:val="26"/>
        </w:rPr>
      </w:pPr>
      <w:r w:rsidRPr="00F97A45">
        <w:rPr>
          <w:i/>
          <w:sz w:val="26"/>
          <w:szCs w:val="26"/>
        </w:rPr>
        <w:lastRenderedPageBreak/>
        <w:t>Наденьте имеющуюся резервную гарнитуру</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родемонстрируйте участникам ОГЭ как регулировать размер оголовья, как правильно должна быть одета гарнитура</w:t>
      </w:r>
      <w:r w:rsidR="00A053A6" w:rsidRPr="00F97A45">
        <w:rPr>
          <w:i/>
          <w:sz w:val="26"/>
          <w:szCs w:val="26"/>
        </w:rPr>
        <w:t xml:space="preserve"> и</w:t>
      </w:r>
      <w:r w:rsidR="00A053A6">
        <w:rPr>
          <w:i/>
          <w:sz w:val="26"/>
          <w:szCs w:val="26"/>
        </w:rPr>
        <w:t> </w:t>
      </w:r>
      <w:r w:rsidR="00A053A6" w:rsidRPr="00F97A45">
        <w:rPr>
          <w:i/>
          <w:sz w:val="26"/>
          <w:szCs w:val="26"/>
        </w:rPr>
        <w:t>р</w:t>
      </w:r>
      <w:r w:rsidRPr="00F97A45">
        <w:rPr>
          <w:i/>
          <w:sz w:val="26"/>
          <w:szCs w:val="26"/>
        </w:rPr>
        <w:t>асположен микрофон.</w:t>
      </w:r>
    </w:p>
    <w:p w:rsidR="0043404E" w:rsidRPr="00F97A45" w:rsidRDefault="0043404E" w:rsidP="0043404E">
      <w:pPr>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43404E" w:rsidRPr="00F97A45" w:rsidRDefault="0043404E" w:rsidP="0043404E">
      <w:pPr>
        <w:ind w:firstLine="709"/>
        <w:jc w:val="both"/>
        <w:rPr>
          <w:b/>
          <w:sz w:val="26"/>
          <w:szCs w:val="26"/>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з</w:t>
      </w:r>
      <w:r w:rsidRPr="00F97A45">
        <w:rPr>
          <w:b/>
          <w:sz w:val="26"/>
          <w:szCs w:val="26"/>
          <w:lang w:eastAsia="zh-CN"/>
        </w:rPr>
        <w:t>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выполнение экзаменационной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Инструктаж закончен. Перед началом выполнения экзаменационной работы, пожалуйста, успокойтесь, сосредоточьтесь, внимательно прочитайте инструкцию</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аданиям КИМ</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ами задания.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Можете приступать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р</w:t>
      </w:r>
      <w:r w:rsidRPr="00F97A45">
        <w:rPr>
          <w:b/>
          <w:sz w:val="26"/>
          <w:szCs w:val="26"/>
          <w:lang w:eastAsia="zh-CN"/>
        </w:rPr>
        <w:t>аботе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танции записи.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 xml:space="preserve">Желаем удачи! </w:t>
      </w:r>
    </w:p>
    <w:p w:rsidR="0043404E" w:rsidRPr="00F97A45" w:rsidRDefault="0043404E" w:rsidP="00F97A45">
      <w:pPr>
        <w:jc w:val="both"/>
        <w:rPr>
          <w:sz w:val="26"/>
          <w:szCs w:val="26"/>
        </w:rPr>
      </w:pPr>
    </w:p>
    <w:sectPr w:rsidR="0043404E" w:rsidRPr="00F97A45" w:rsidSect="00A041E3">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FA5" w:rsidRDefault="00A43FA5" w:rsidP="000F30D0">
      <w:r>
        <w:separator/>
      </w:r>
    </w:p>
  </w:endnote>
  <w:endnote w:type="continuationSeparator" w:id="1">
    <w:p w:rsidR="00A43FA5" w:rsidRDefault="00A43FA5" w:rsidP="000F3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8E383F" w:rsidP="00B82E4D">
    <w:pPr>
      <w:pStyle w:val="af4"/>
      <w:framePr w:wrap="around" w:vAnchor="text" w:hAnchor="margin" w:xAlign="right" w:y="1"/>
      <w:rPr>
        <w:rStyle w:val="aff7"/>
      </w:rPr>
    </w:pPr>
    <w:r>
      <w:rPr>
        <w:rStyle w:val="aff7"/>
      </w:rPr>
      <w:fldChar w:fldCharType="begin"/>
    </w:r>
    <w:r w:rsidR="005C7580">
      <w:rPr>
        <w:rStyle w:val="aff7"/>
      </w:rPr>
      <w:instrText xml:space="preserve">PAGE  </w:instrText>
    </w:r>
    <w:r>
      <w:rPr>
        <w:rStyle w:val="aff7"/>
      </w:rPr>
      <w:fldChar w:fldCharType="end"/>
    </w:r>
  </w:p>
  <w:p w:rsidR="005C7580" w:rsidRDefault="005C7580" w:rsidP="00581F39">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8E383F">
    <w:pPr>
      <w:pStyle w:val="af4"/>
      <w:jc w:val="right"/>
    </w:pPr>
    <w:r>
      <w:fldChar w:fldCharType="begin"/>
    </w:r>
    <w:r w:rsidR="005C7580">
      <w:instrText xml:space="preserve"> PAGE   \* MERGEFORMAT </w:instrText>
    </w:r>
    <w:r>
      <w:fldChar w:fldCharType="separate"/>
    </w:r>
    <w:r w:rsidR="00020F6B">
      <w:rPr>
        <w:noProof/>
      </w:rPr>
      <w:t>5</w:t>
    </w:r>
    <w:r>
      <w:rPr>
        <w:noProof/>
      </w:rPr>
      <w:fldChar w:fldCharType="end"/>
    </w:r>
  </w:p>
  <w:p w:rsidR="005C7580" w:rsidRDefault="005C758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FA5" w:rsidRDefault="00A43FA5" w:rsidP="000F30D0">
      <w:r>
        <w:separator/>
      </w:r>
    </w:p>
  </w:footnote>
  <w:footnote w:type="continuationSeparator" w:id="1">
    <w:p w:rsidR="00A43FA5" w:rsidRDefault="00A43FA5" w:rsidP="000F3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580" w:rsidRDefault="005C7580">
    <w:pPr>
      <w:pStyle w:val="af2"/>
      <w:jc w:val="right"/>
    </w:pPr>
  </w:p>
  <w:p w:rsidR="005C7580" w:rsidRDefault="005C7580">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6">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7">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48">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9">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0">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2">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3">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5">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7">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8">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0">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1">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6"/>
  </w:num>
  <w:num w:numId="11">
    <w:abstractNumId w:val="31"/>
  </w:num>
  <w:num w:numId="12">
    <w:abstractNumId w:val="52"/>
  </w:num>
  <w:num w:numId="13">
    <w:abstractNumId w:val="51"/>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8"/>
  </w:num>
  <w:num w:numId="29">
    <w:abstractNumId w:val="55"/>
  </w:num>
  <w:num w:numId="30">
    <w:abstractNumId w:val="59"/>
  </w:num>
  <w:num w:numId="31">
    <w:abstractNumId w:val="27"/>
  </w:num>
  <w:num w:numId="32">
    <w:abstractNumId w:val="23"/>
  </w:num>
  <w:num w:numId="33">
    <w:abstractNumId w:val="9"/>
  </w:num>
  <w:num w:numId="34">
    <w:abstractNumId w:val="8"/>
  </w:num>
  <w:num w:numId="35">
    <w:abstractNumId w:val="54"/>
  </w:num>
  <w:num w:numId="36">
    <w:abstractNumId w:val="35"/>
  </w:num>
  <w:num w:numId="37">
    <w:abstractNumId w:val="57"/>
  </w:num>
  <w:num w:numId="38">
    <w:abstractNumId w:val="3"/>
  </w:num>
  <w:num w:numId="39">
    <w:abstractNumId w:val="24"/>
  </w:num>
  <w:num w:numId="40">
    <w:abstractNumId w:val="49"/>
  </w:num>
  <w:num w:numId="41">
    <w:abstractNumId w:val="25"/>
  </w:num>
  <w:num w:numId="42">
    <w:abstractNumId w:val="14"/>
  </w:num>
  <w:num w:numId="43">
    <w:abstractNumId w:val="28"/>
  </w:num>
  <w:num w:numId="44">
    <w:abstractNumId w:val="50"/>
  </w:num>
  <w:num w:numId="45">
    <w:abstractNumId w:val="15"/>
  </w:num>
  <w:num w:numId="46">
    <w:abstractNumId w:val="22"/>
  </w:num>
  <w:num w:numId="47">
    <w:abstractNumId w:val="61"/>
  </w:num>
  <w:num w:numId="48">
    <w:abstractNumId w:val="30"/>
  </w:num>
  <w:num w:numId="49">
    <w:abstractNumId w:val="5"/>
  </w:num>
  <w:num w:numId="50">
    <w:abstractNumId w:val="36"/>
  </w:num>
  <w:num w:numId="51">
    <w:abstractNumId w:val="44"/>
  </w:num>
  <w:num w:numId="52">
    <w:abstractNumId w:val="60"/>
  </w:num>
  <w:num w:numId="53">
    <w:abstractNumId w:val="48"/>
  </w:num>
  <w:num w:numId="54">
    <w:abstractNumId w:val="18"/>
  </w:num>
  <w:num w:numId="55">
    <w:abstractNumId w:val="13"/>
  </w:num>
  <w:num w:numId="56">
    <w:abstractNumId w:val="26"/>
  </w:num>
  <w:num w:numId="57">
    <w:abstractNumId w:val="53"/>
  </w:num>
  <w:num w:numId="58">
    <w:abstractNumId w:val="32"/>
  </w:num>
  <w:num w:numId="59">
    <w:abstractNumId w:val="38"/>
  </w:num>
  <w:num w:numId="60">
    <w:abstractNumId w:val="16"/>
  </w:num>
  <w:num w:numId="61">
    <w:abstractNumId w:val="19"/>
  </w:num>
  <w:num w:numId="62">
    <w:abstractNumId w:val="41"/>
  </w:num>
  <w:num w:numId="63">
    <w:abstractNumId w:val="46"/>
  </w:num>
  <w:num w:numId="64">
    <w:abstractNumId w:val="47"/>
  </w:num>
  <w:num w:numId="65">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14338"/>
  </w:hdrShapeDefaults>
  <w:footnotePr>
    <w:footnote w:id="0"/>
    <w:footnote w:id="1"/>
  </w:footnotePr>
  <w:endnotePr>
    <w:endnote w:id="0"/>
    <w:endnote w:id="1"/>
  </w:endnotePr>
  <w:compat/>
  <w:rsids>
    <w:rsidRoot w:val="00A41B12"/>
    <w:rsid w:val="00000638"/>
    <w:rsid w:val="000019C2"/>
    <w:rsid w:val="00002995"/>
    <w:rsid w:val="00005848"/>
    <w:rsid w:val="00010D04"/>
    <w:rsid w:val="000204D1"/>
    <w:rsid w:val="00020F6B"/>
    <w:rsid w:val="000223E3"/>
    <w:rsid w:val="00023E77"/>
    <w:rsid w:val="000333A1"/>
    <w:rsid w:val="00034406"/>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5913"/>
    <w:rsid w:val="0007626E"/>
    <w:rsid w:val="00082B10"/>
    <w:rsid w:val="00083816"/>
    <w:rsid w:val="00086E4B"/>
    <w:rsid w:val="00096D78"/>
    <w:rsid w:val="000A0B34"/>
    <w:rsid w:val="000A45BE"/>
    <w:rsid w:val="000A5E70"/>
    <w:rsid w:val="000B3C40"/>
    <w:rsid w:val="000B4905"/>
    <w:rsid w:val="000B5668"/>
    <w:rsid w:val="000B6718"/>
    <w:rsid w:val="000C34C4"/>
    <w:rsid w:val="000D0CD4"/>
    <w:rsid w:val="000D484A"/>
    <w:rsid w:val="000D63A4"/>
    <w:rsid w:val="000D65D9"/>
    <w:rsid w:val="000E67F7"/>
    <w:rsid w:val="000F2EC5"/>
    <w:rsid w:val="000F30D0"/>
    <w:rsid w:val="00101AA7"/>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3064D"/>
    <w:rsid w:val="00131821"/>
    <w:rsid w:val="00140328"/>
    <w:rsid w:val="00142314"/>
    <w:rsid w:val="001451A0"/>
    <w:rsid w:val="0014637D"/>
    <w:rsid w:val="00151F6B"/>
    <w:rsid w:val="00153B01"/>
    <w:rsid w:val="00156DA3"/>
    <w:rsid w:val="001715C2"/>
    <w:rsid w:val="00172C51"/>
    <w:rsid w:val="001735B8"/>
    <w:rsid w:val="00180B39"/>
    <w:rsid w:val="00182DB0"/>
    <w:rsid w:val="00186D8D"/>
    <w:rsid w:val="001876E4"/>
    <w:rsid w:val="00191432"/>
    <w:rsid w:val="001931BC"/>
    <w:rsid w:val="001967A5"/>
    <w:rsid w:val="001B0D24"/>
    <w:rsid w:val="001B2ACB"/>
    <w:rsid w:val="001B7DFA"/>
    <w:rsid w:val="001C037A"/>
    <w:rsid w:val="001C0940"/>
    <w:rsid w:val="001C2242"/>
    <w:rsid w:val="001C2BA5"/>
    <w:rsid w:val="001C63CA"/>
    <w:rsid w:val="001C709F"/>
    <w:rsid w:val="001D0B06"/>
    <w:rsid w:val="001D3FFF"/>
    <w:rsid w:val="001E4831"/>
    <w:rsid w:val="001E6C97"/>
    <w:rsid w:val="001F2195"/>
    <w:rsid w:val="001F5C67"/>
    <w:rsid w:val="00201213"/>
    <w:rsid w:val="002041DC"/>
    <w:rsid w:val="00204BAA"/>
    <w:rsid w:val="00212A11"/>
    <w:rsid w:val="00212C52"/>
    <w:rsid w:val="00214E7E"/>
    <w:rsid w:val="002179B2"/>
    <w:rsid w:val="00220C5E"/>
    <w:rsid w:val="002258C7"/>
    <w:rsid w:val="00226BA9"/>
    <w:rsid w:val="00230C9B"/>
    <w:rsid w:val="002351E1"/>
    <w:rsid w:val="002438B3"/>
    <w:rsid w:val="00245281"/>
    <w:rsid w:val="00246D8F"/>
    <w:rsid w:val="002518D3"/>
    <w:rsid w:val="00251DA7"/>
    <w:rsid w:val="002522DD"/>
    <w:rsid w:val="00253063"/>
    <w:rsid w:val="00254139"/>
    <w:rsid w:val="00255E1C"/>
    <w:rsid w:val="0025653B"/>
    <w:rsid w:val="00256A28"/>
    <w:rsid w:val="00262C2F"/>
    <w:rsid w:val="00264B80"/>
    <w:rsid w:val="002658DB"/>
    <w:rsid w:val="002741AA"/>
    <w:rsid w:val="0027715D"/>
    <w:rsid w:val="00277D9B"/>
    <w:rsid w:val="00290F41"/>
    <w:rsid w:val="00291BBC"/>
    <w:rsid w:val="0029655C"/>
    <w:rsid w:val="002A2565"/>
    <w:rsid w:val="002A2661"/>
    <w:rsid w:val="002A4149"/>
    <w:rsid w:val="002B09B5"/>
    <w:rsid w:val="002B4DD8"/>
    <w:rsid w:val="002C081F"/>
    <w:rsid w:val="002C1ABE"/>
    <w:rsid w:val="002C287C"/>
    <w:rsid w:val="002C37D0"/>
    <w:rsid w:val="002C4993"/>
    <w:rsid w:val="002C4E62"/>
    <w:rsid w:val="002D2727"/>
    <w:rsid w:val="002D4197"/>
    <w:rsid w:val="002E38B0"/>
    <w:rsid w:val="002E4B7A"/>
    <w:rsid w:val="002F7729"/>
    <w:rsid w:val="00302823"/>
    <w:rsid w:val="00302FB3"/>
    <w:rsid w:val="00304718"/>
    <w:rsid w:val="00314C24"/>
    <w:rsid w:val="003157A5"/>
    <w:rsid w:val="00316A23"/>
    <w:rsid w:val="00326E8B"/>
    <w:rsid w:val="00333B8D"/>
    <w:rsid w:val="003372C3"/>
    <w:rsid w:val="00337D94"/>
    <w:rsid w:val="003456AA"/>
    <w:rsid w:val="00347565"/>
    <w:rsid w:val="00347EC6"/>
    <w:rsid w:val="00351CEE"/>
    <w:rsid w:val="003552B3"/>
    <w:rsid w:val="0035656C"/>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B46F0"/>
    <w:rsid w:val="003B49E3"/>
    <w:rsid w:val="003B4E63"/>
    <w:rsid w:val="003C01B9"/>
    <w:rsid w:val="003C6447"/>
    <w:rsid w:val="003D1BE2"/>
    <w:rsid w:val="003D3072"/>
    <w:rsid w:val="003D6A7B"/>
    <w:rsid w:val="003D6D4B"/>
    <w:rsid w:val="003E05A9"/>
    <w:rsid w:val="003E1CA9"/>
    <w:rsid w:val="003E268A"/>
    <w:rsid w:val="003E458E"/>
    <w:rsid w:val="003E4F23"/>
    <w:rsid w:val="003F7837"/>
    <w:rsid w:val="004021EB"/>
    <w:rsid w:val="00404AE9"/>
    <w:rsid w:val="00410148"/>
    <w:rsid w:val="00410C48"/>
    <w:rsid w:val="00413C83"/>
    <w:rsid w:val="0041625C"/>
    <w:rsid w:val="0042705D"/>
    <w:rsid w:val="0043404E"/>
    <w:rsid w:val="00434F17"/>
    <w:rsid w:val="0044065C"/>
    <w:rsid w:val="00440953"/>
    <w:rsid w:val="00440987"/>
    <w:rsid w:val="00441FDC"/>
    <w:rsid w:val="00442906"/>
    <w:rsid w:val="00442AEF"/>
    <w:rsid w:val="0044303C"/>
    <w:rsid w:val="00444029"/>
    <w:rsid w:val="00445B2D"/>
    <w:rsid w:val="00447873"/>
    <w:rsid w:val="00447E92"/>
    <w:rsid w:val="00453538"/>
    <w:rsid w:val="00454907"/>
    <w:rsid w:val="00454DBB"/>
    <w:rsid w:val="004561B1"/>
    <w:rsid w:val="004562FC"/>
    <w:rsid w:val="00470515"/>
    <w:rsid w:val="00470560"/>
    <w:rsid w:val="0047151B"/>
    <w:rsid w:val="00471F2E"/>
    <w:rsid w:val="004723B3"/>
    <w:rsid w:val="00475159"/>
    <w:rsid w:val="0048009A"/>
    <w:rsid w:val="00481705"/>
    <w:rsid w:val="00481ED8"/>
    <w:rsid w:val="00486725"/>
    <w:rsid w:val="00490412"/>
    <w:rsid w:val="004904A6"/>
    <w:rsid w:val="00490625"/>
    <w:rsid w:val="00491C5A"/>
    <w:rsid w:val="004A0E35"/>
    <w:rsid w:val="004A619A"/>
    <w:rsid w:val="004A6393"/>
    <w:rsid w:val="004B5177"/>
    <w:rsid w:val="004C79A6"/>
    <w:rsid w:val="004E0013"/>
    <w:rsid w:val="004E0716"/>
    <w:rsid w:val="004F41F3"/>
    <w:rsid w:val="00503A6C"/>
    <w:rsid w:val="00507E10"/>
    <w:rsid w:val="0051649F"/>
    <w:rsid w:val="00521960"/>
    <w:rsid w:val="00522461"/>
    <w:rsid w:val="00523D5A"/>
    <w:rsid w:val="0052544C"/>
    <w:rsid w:val="00530961"/>
    <w:rsid w:val="00530F21"/>
    <w:rsid w:val="00532E81"/>
    <w:rsid w:val="005444E6"/>
    <w:rsid w:val="00544E1D"/>
    <w:rsid w:val="005459CD"/>
    <w:rsid w:val="00554450"/>
    <w:rsid w:val="005609A6"/>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64B"/>
    <w:rsid w:val="005A5C14"/>
    <w:rsid w:val="005B357D"/>
    <w:rsid w:val="005C6425"/>
    <w:rsid w:val="005C7580"/>
    <w:rsid w:val="005E3193"/>
    <w:rsid w:val="005E4B65"/>
    <w:rsid w:val="005F14ED"/>
    <w:rsid w:val="005F3EC3"/>
    <w:rsid w:val="005F535D"/>
    <w:rsid w:val="005F6339"/>
    <w:rsid w:val="00603517"/>
    <w:rsid w:val="00603ADB"/>
    <w:rsid w:val="00605DC0"/>
    <w:rsid w:val="00605E3F"/>
    <w:rsid w:val="00614FFF"/>
    <w:rsid w:val="00615391"/>
    <w:rsid w:val="00617C7C"/>
    <w:rsid w:val="00620FD1"/>
    <w:rsid w:val="00627F7F"/>
    <w:rsid w:val="00634881"/>
    <w:rsid w:val="00635F0D"/>
    <w:rsid w:val="00641DE0"/>
    <w:rsid w:val="00644A13"/>
    <w:rsid w:val="00645B5F"/>
    <w:rsid w:val="006475DF"/>
    <w:rsid w:val="00647693"/>
    <w:rsid w:val="00650D52"/>
    <w:rsid w:val="00651C00"/>
    <w:rsid w:val="0065659C"/>
    <w:rsid w:val="00657814"/>
    <w:rsid w:val="00657B74"/>
    <w:rsid w:val="00657D89"/>
    <w:rsid w:val="0066153E"/>
    <w:rsid w:val="00664BFF"/>
    <w:rsid w:val="00667624"/>
    <w:rsid w:val="00673174"/>
    <w:rsid w:val="006753EE"/>
    <w:rsid w:val="0067559D"/>
    <w:rsid w:val="006764FB"/>
    <w:rsid w:val="00676B24"/>
    <w:rsid w:val="00682873"/>
    <w:rsid w:val="00687E0A"/>
    <w:rsid w:val="00690E15"/>
    <w:rsid w:val="00691A21"/>
    <w:rsid w:val="00697040"/>
    <w:rsid w:val="00697530"/>
    <w:rsid w:val="006A7D66"/>
    <w:rsid w:val="006B2680"/>
    <w:rsid w:val="006B7828"/>
    <w:rsid w:val="006C47A3"/>
    <w:rsid w:val="006C6C7B"/>
    <w:rsid w:val="006D1256"/>
    <w:rsid w:val="006D1DFE"/>
    <w:rsid w:val="006D6C6D"/>
    <w:rsid w:val="006E1D64"/>
    <w:rsid w:val="006E4B63"/>
    <w:rsid w:val="006E5ECD"/>
    <w:rsid w:val="006E6C7B"/>
    <w:rsid w:val="006E6D1B"/>
    <w:rsid w:val="007002CA"/>
    <w:rsid w:val="00700965"/>
    <w:rsid w:val="007016C6"/>
    <w:rsid w:val="00701D83"/>
    <w:rsid w:val="007024B7"/>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8623F"/>
    <w:rsid w:val="00790833"/>
    <w:rsid w:val="007914FD"/>
    <w:rsid w:val="00791571"/>
    <w:rsid w:val="007924A0"/>
    <w:rsid w:val="00795DFF"/>
    <w:rsid w:val="007976B1"/>
    <w:rsid w:val="007A244E"/>
    <w:rsid w:val="007A25E5"/>
    <w:rsid w:val="007A7993"/>
    <w:rsid w:val="007B0232"/>
    <w:rsid w:val="007B2A87"/>
    <w:rsid w:val="007B30F3"/>
    <w:rsid w:val="007B32EA"/>
    <w:rsid w:val="007B55BB"/>
    <w:rsid w:val="007B5DAA"/>
    <w:rsid w:val="007C036C"/>
    <w:rsid w:val="007C5997"/>
    <w:rsid w:val="007D1DCC"/>
    <w:rsid w:val="007D40B7"/>
    <w:rsid w:val="007D4A17"/>
    <w:rsid w:val="007D591A"/>
    <w:rsid w:val="007D7647"/>
    <w:rsid w:val="007E1B10"/>
    <w:rsid w:val="007E1ED6"/>
    <w:rsid w:val="007E51E3"/>
    <w:rsid w:val="007F2623"/>
    <w:rsid w:val="007F4C4F"/>
    <w:rsid w:val="00800D04"/>
    <w:rsid w:val="008070BD"/>
    <w:rsid w:val="00807380"/>
    <w:rsid w:val="00810CD9"/>
    <w:rsid w:val="00812215"/>
    <w:rsid w:val="00813C2D"/>
    <w:rsid w:val="00816B90"/>
    <w:rsid w:val="0081778D"/>
    <w:rsid w:val="00822E12"/>
    <w:rsid w:val="0083262D"/>
    <w:rsid w:val="00836B59"/>
    <w:rsid w:val="00837340"/>
    <w:rsid w:val="008377E9"/>
    <w:rsid w:val="00846463"/>
    <w:rsid w:val="008469F8"/>
    <w:rsid w:val="00847EFF"/>
    <w:rsid w:val="008501C3"/>
    <w:rsid w:val="008509CC"/>
    <w:rsid w:val="0085229A"/>
    <w:rsid w:val="00852FB0"/>
    <w:rsid w:val="00853917"/>
    <w:rsid w:val="00854845"/>
    <w:rsid w:val="0085635C"/>
    <w:rsid w:val="00857984"/>
    <w:rsid w:val="00860FBE"/>
    <w:rsid w:val="008616E9"/>
    <w:rsid w:val="00865797"/>
    <w:rsid w:val="008657E4"/>
    <w:rsid w:val="00866B60"/>
    <w:rsid w:val="00873FE8"/>
    <w:rsid w:val="008740E5"/>
    <w:rsid w:val="00880158"/>
    <w:rsid w:val="00880CB3"/>
    <w:rsid w:val="00880D4C"/>
    <w:rsid w:val="00883070"/>
    <w:rsid w:val="008840EF"/>
    <w:rsid w:val="00885F0B"/>
    <w:rsid w:val="00890382"/>
    <w:rsid w:val="00892021"/>
    <w:rsid w:val="008A4234"/>
    <w:rsid w:val="008A6F85"/>
    <w:rsid w:val="008B171E"/>
    <w:rsid w:val="008B6358"/>
    <w:rsid w:val="008B6F44"/>
    <w:rsid w:val="008C0392"/>
    <w:rsid w:val="008C266D"/>
    <w:rsid w:val="008C5579"/>
    <w:rsid w:val="008C615B"/>
    <w:rsid w:val="008D0987"/>
    <w:rsid w:val="008D50A1"/>
    <w:rsid w:val="008D5452"/>
    <w:rsid w:val="008D67BE"/>
    <w:rsid w:val="008D67CF"/>
    <w:rsid w:val="008E383F"/>
    <w:rsid w:val="008E394D"/>
    <w:rsid w:val="008E508F"/>
    <w:rsid w:val="008E7621"/>
    <w:rsid w:val="008F3A00"/>
    <w:rsid w:val="008F4B00"/>
    <w:rsid w:val="008F59C1"/>
    <w:rsid w:val="00903457"/>
    <w:rsid w:val="00905443"/>
    <w:rsid w:val="0091049D"/>
    <w:rsid w:val="009120FC"/>
    <w:rsid w:val="00913A23"/>
    <w:rsid w:val="00914BC6"/>
    <w:rsid w:val="009155F3"/>
    <w:rsid w:val="0092027B"/>
    <w:rsid w:val="00920D25"/>
    <w:rsid w:val="0092367C"/>
    <w:rsid w:val="00923CEA"/>
    <w:rsid w:val="00923D3D"/>
    <w:rsid w:val="00936091"/>
    <w:rsid w:val="00936160"/>
    <w:rsid w:val="00936823"/>
    <w:rsid w:val="00936995"/>
    <w:rsid w:val="00937BEC"/>
    <w:rsid w:val="0094344E"/>
    <w:rsid w:val="00946751"/>
    <w:rsid w:val="009511F7"/>
    <w:rsid w:val="00951D30"/>
    <w:rsid w:val="00952518"/>
    <w:rsid w:val="009571DB"/>
    <w:rsid w:val="00964104"/>
    <w:rsid w:val="00971793"/>
    <w:rsid w:val="009747EE"/>
    <w:rsid w:val="00975754"/>
    <w:rsid w:val="00977B70"/>
    <w:rsid w:val="0098026A"/>
    <w:rsid w:val="00981648"/>
    <w:rsid w:val="00982F50"/>
    <w:rsid w:val="00984D89"/>
    <w:rsid w:val="009850F2"/>
    <w:rsid w:val="00987AA5"/>
    <w:rsid w:val="00995768"/>
    <w:rsid w:val="009A0524"/>
    <w:rsid w:val="009A53BC"/>
    <w:rsid w:val="009B2326"/>
    <w:rsid w:val="009B3D87"/>
    <w:rsid w:val="009D0395"/>
    <w:rsid w:val="009D0A8E"/>
    <w:rsid w:val="009D6B44"/>
    <w:rsid w:val="009E089B"/>
    <w:rsid w:val="009E26D5"/>
    <w:rsid w:val="009E3B33"/>
    <w:rsid w:val="009F0584"/>
    <w:rsid w:val="009F4D4F"/>
    <w:rsid w:val="009F7743"/>
    <w:rsid w:val="009F7A92"/>
    <w:rsid w:val="00A035F8"/>
    <w:rsid w:val="00A041E3"/>
    <w:rsid w:val="00A04F9C"/>
    <w:rsid w:val="00A053A6"/>
    <w:rsid w:val="00A05F92"/>
    <w:rsid w:val="00A06ADE"/>
    <w:rsid w:val="00A221A2"/>
    <w:rsid w:val="00A223C2"/>
    <w:rsid w:val="00A22D48"/>
    <w:rsid w:val="00A25E53"/>
    <w:rsid w:val="00A315B0"/>
    <w:rsid w:val="00A32BA9"/>
    <w:rsid w:val="00A3433B"/>
    <w:rsid w:val="00A3435C"/>
    <w:rsid w:val="00A40D03"/>
    <w:rsid w:val="00A41B12"/>
    <w:rsid w:val="00A438CE"/>
    <w:rsid w:val="00A43FA5"/>
    <w:rsid w:val="00A44703"/>
    <w:rsid w:val="00A45EFD"/>
    <w:rsid w:val="00A51E38"/>
    <w:rsid w:val="00A60DFC"/>
    <w:rsid w:val="00A651B3"/>
    <w:rsid w:val="00A70349"/>
    <w:rsid w:val="00A7559E"/>
    <w:rsid w:val="00A77B20"/>
    <w:rsid w:val="00A8425F"/>
    <w:rsid w:val="00A84A8E"/>
    <w:rsid w:val="00A84E86"/>
    <w:rsid w:val="00A910C7"/>
    <w:rsid w:val="00A91315"/>
    <w:rsid w:val="00A95656"/>
    <w:rsid w:val="00AB1260"/>
    <w:rsid w:val="00AB283E"/>
    <w:rsid w:val="00AB3584"/>
    <w:rsid w:val="00AB5BCE"/>
    <w:rsid w:val="00AC2876"/>
    <w:rsid w:val="00AC28C6"/>
    <w:rsid w:val="00AC7722"/>
    <w:rsid w:val="00AC7919"/>
    <w:rsid w:val="00AD498D"/>
    <w:rsid w:val="00AD532A"/>
    <w:rsid w:val="00AE4DCA"/>
    <w:rsid w:val="00AF2551"/>
    <w:rsid w:val="00AF3DB5"/>
    <w:rsid w:val="00AF3DFB"/>
    <w:rsid w:val="00AF5ED5"/>
    <w:rsid w:val="00AF64EA"/>
    <w:rsid w:val="00B01655"/>
    <w:rsid w:val="00B077CF"/>
    <w:rsid w:val="00B10AC3"/>
    <w:rsid w:val="00B12C02"/>
    <w:rsid w:val="00B134E6"/>
    <w:rsid w:val="00B15B4C"/>
    <w:rsid w:val="00B24AD0"/>
    <w:rsid w:val="00B25348"/>
    <w:rsid w:val="00B256AD"/>
    <w:rsid w:val="00B267AC"/>
    <w:rsid w:val="00B30CA6"/>
    <w:rsid w:val="00B31FD1"/>
    <w:rsid w:val="00B4082A"/>
    <w:rsid w:val="00B415AD"/>
    <w:rsid w:val="00B42D4B"/>
    <w:rsid w:val="00B45849"/>
    <w:rsid w:val="00B513DD"/>
    <w:rsid w:val="00B54E41"/>
    <w:rsid w:val="00B55E92"/>
    <w:rsid w:val="00B60498"/>
    <w:rsid w:val="00B60D8B"/>
    <w:rsid w:val="00B6152F"/>
    <w:rsid w:val="00B6239B"/>
    <w:rsid w:val="00B623E0"/>
    <w:rsid w:val="00B6557C"/>
    <w:rsid w:val="00B65DDA"/>
    <w:rsid w:val="00B66A24"/>
    <w:rsid w:val="00B7591D"/>
    <w:rsid w:val="00B76C6D"/>
    <w:rsid w:val="00B80322"/>
    <w:rsid w:val="00B8264B"/>
    <w:rsid w:val="00B82E4D"/>
    <w:rsid w:val="00B924DD"/>
    <w:rsid w:val="00B930F9"/>
    <w:rsid w:val="00B93CC8"/>
    <w:rsid w:val="00B96570"/>
    <w:rsid w:val="00BA22EC"/>
    <w:rsid w:val="00BA3EB8"/>
    <w:rsid w:val="00BA4B19"/>
    <w:rsid w:val="00BA5F33"/>
    <w:rsid w:val="00BA6CE5"/>
    <w:rsid w:val="00BB1882"/>
    <w:rsid w:val="00BB61CF"/>
    <w:rsid w:val="00BB66B3"/>
    <w:rsid w:val="00BB6881"/>
    <w:rsid w:val="00BC224A"/>
    <w:rsid w:val="00BC4D93"/>
    <w:rsid w:val="00BD01E3"/>
    <w:rsid w:val="00BD2827"/>
    <w:rsid w:val="00BD298C"/>
    <w:rsid w:val="00BD7F59"/>
    <w:rsid w:val="00BE0B34"/>
    <w:rsid w:val="00BE0E2C"/>
    <w:rsid w:val="00BE22C7"/>
    <w:rsid w:val="00BE479B"/>
    <w:rsid w:val="00BE633C"/>
    <w:rsid w:val="00BE7161"/>
    <w:rsid w:val="00BF07C2"/>
    <w:rsid w:val="00BF0BD3"/>
    <w:rsid w:val="00BF7E10"/>
    <w:rsid w:val="00C01523"/>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47BD2"/>
    <w:rsid w:val="00C5096E"/>
    <w:rsid w:val="00C54F72"/>
    <w:rsid w:val="00C60CCD"/>
    <w:rsid w:val="00C63922"/>
    <w:rsid w:val="00C63A91"/>
    <w:rsid w:val="00C67313"/>
    <w:rsid w:val="00C7358C"/>
    <w:rsid w:val="00C81BE2"/>
    <w:rsid w:val="00C8447F"/>
    <w:rsid w:val="00C928C4"/>
    <w:rsid w:val="00C95A7D"/>
    <w:rsid w:val="00C977F0"/>
    <w:rsid w:val="00CA0211"/>
    <w:rsid w:val="00CA16B9"/>
    <w:rsid w:val="00CB799A"/>
    <w:rsid w:val="00CC1838"/>
    <w:rsid w:val="00CC1D5D"/>
    <w:rsid w:val="00CC4272"/>
    <w:rsid w:val="00CD3DDF"/>
    <w:rsid w:val="00CD588C"/>
    <w:rsid w:val="00CD5A2D"/>
    <w:rsid w:val="00CE040C"/>
    <w:rsid w:val="00CE3323"/>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359A6"/>
    <w:rsid w:val="00D40168"/>
    <w:rsid w:val="00D41055"/>
    <w:rsid w:val="00D45D33"/>
    <w:rsid w:val="00D54305"/>
    <w:rsid w:val="00D5549D"/>
    <w:rsid w:val="00D573AD"/>
    <w:rsid w:val="00D57BEF"/>
    <w:rsid w:val="00D60E3E"/>
    <w:rsid w:val="00D62746"/>
    <w:rsid w:val="00D649C4"/>
    <w:rsid w:val="00D7308F"/>
    <w:rsid w:val="00D772E6"/>
    <w:rsid w:val="00D832DF"/>
    <w:rsid w:val="00D86AD8"/>
    <w:rsid w:val="00D94794"/>
    <w:rsid w:val="00DA0526"/>
    <w:rsid w:val="00DA24E9"/>
    <w:rsid w:val="00DB5386"/>
    <w:rsid w:val="00DC146D"/>
    <w:rsid w:val="00DC1E34"/>
    <w:rsid w:val="00DD36E7"/>
    <w:rsid w:val="00DD4774"/>
    <w:rsid w:val="00DD6938"/>
    <w:rsid w:val="00DD7BEC"/>
    <w:rsid w:val="00DE2056"/>
    <w:rsid w:val="00DE24A0"/>
    <w:rsid w:val="00DE5293"/>
    <w:rsid w:val="00DE5526"/>
    <w:rsid w:val="00DE7E3D"/>
    <w:rsid w:val="00DF03E0"/>
    <w:rsid w:val="00DF364F"/>
    <w:rsid w:val="00DF60D0"/>
    <w:rsid w:val="00E00107"/>
    <w:rsid w:val="00E01382"/>
    <w:rsid w:val="00E119BE"/>
    <w:rsid w:val="00E13946"/>
    <w:rsid w:val="00E16783"/>
    <w:rsid w:val="00E20989"/>
    <w:rsid w:val="00E21C85"/>
    <w:rsid w:val="00E22E77"/>
    <w:rsid w:val="00E25884"/>
    <w:rsid w:val="00E258C8"/>
    <w:rsid w:val="00E32A11"/>
    <w:rsid w:val="00E34633"/>
    <w:rsid w:val="00E35B2E"/>
    <w:rsid w:val="00E417B0"/>
    <w:rsid w:val="00E43641"/>
    <w:rsid w:val="00E44A98"/>
    <w:rsid w:val="00E464B9"/>
    <w:rsid w:val="00E52876"/>
    <w:rsid w:val="00E605B6"/>
    <w:rsid w:val="00E62223"/>
    <w:rsid w:val="00E65C8F"/>
    <w:rsid w:val="00E6792F"/>
    <w:rsid w:val="00E67E9B"/>
    <w:rsid w:val="00E7477A"/>
    <w:rsid w:val="00E82018"/>
    <w:rsid w:val="00E8423F"/>
    <w:rsid w:val="00E8778D"/>
    <w:rsid w:val="00E9295C"/>
    <w:rsid w:val="00E95AAC"/>
    <w:rsid w:val="00E9663C"/>
    <w:rsid w:val="00E9758C"/>
    <w:rsid w:val="00EA27FD"/>
    <w:rsid w:val="00EB0BF3"/>
    <w:rsid w:val="00EB25AB"/>
    <w:rsid w:val="00EB43B4"/>
    <w:rsid w:val="00EB53C8"/>
    <w:rsid w:val="00EB5649"/>
    <w:rsid w:val="00EC1456"/>
    <w:rsid w:val="00EC1468"/>
    <w:rsid w:val="00EC1D32"/>
    <w:rsid w:val="00EC3332"/>
    <w:rsid w:val="00EC6520"/>
    <w:rsid w:val="00ED05D1"/>
    <w:rsid w:val="00ED0C95"/>
    <w:rsid w:val="00ED3052"/>
    <w:rsid w:val="00ED334A"/>
    <w:rsid w:val="00ED434C"/>
    <w:rsid w:val="00ED576C"/>
    <w:rsid w:val="00ED7178"/>
    <w:rsid w:val="00ED7697"/>
    <w:rsid w:val="00EE288C"/>
    <w:rsid w:val="00EE58D3"/>
    <w:rsid w:val="00EE668A"/>
    <w:rsid w:val="00EF16A2"/>
    <w:rsid w:val="00EF20BD"/>
    <w:rsid w:val="00EF51D6"/>
    <w:rsid w:val="00F0216F"/>
    <w:rsid w:val="00F16B05"/>
    <w:rsid w:val="00F24F8C"/>
    <w:rsid w:val="00F32B1E"/>
    <w:rsid w:val="00F37067"/>
    <w:rsid w:val="00F46905"/>
    <w:rsid w:val="00F509FB"/>
    <w:rsid w:val="00F54DC3"/>
    <w:rsid w:val="00F6066E"/>
    <w:rsid w:val="00F62AE4"/>
    <w:rsid w:val="00F65DBE"/>
    <w:rsid w:val="00F74768"/>
    <w:rsid w:val="00F7713C"/>
    <w:rsid w:val="00F81940"/>
    <w:rsid w:val="00F832F4"/>
    <w:rsid w:val="00F86403"/>
    <w:rsid w:val="00F93FC9"/>
    <w:rsid w:val="00F94362"/>
    <w:rsid w:val="00F951D0"/>
    <w:rsid w:val="00F96777"/>
    <w:rsid w:val="00F973AB"/>
    <w:rsid w:val="00F97A45"/>
    <w:rsid w:val="00FA57E8"/>
    <w:rsid w:val="00FB4D54"/>
    <w:rsid w:val="00FB6FBA"/>
    <w:rsid w:val="00FC3D28"/>
    <w:rsid w:val="00FC6D6F"/>
    <w:rsid w:val="00FC78E1"/>
    <w:rsid w:val="00FD3C9E"/>
    <w:rsid w:val="00FE0CBB"/>
    <w:rsid w:val="00FE3A57"/>
    <w:rsid w:val="00FE3B33"/>
    <w:rsid w:val="00FE4A4B"/>
    <w:rsid w:val="00FF1A97"/>
    <w:rsid w:val="00FF28D3"/>
    <w:rsid w:val="00FF4E47"/>
    <w:rsid w:val="00FF640E"/>
    <w:rsid w:val="00FF6986"/>
    <w:rsid w:val="00FF71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0F30D0"/>
    <w:pPr>
      <w:keepNext/>
      <w:keepLines/>
      <w:tabs>
        <w:tab w:val="num" w:pos="1077"/>
      </w:tabs>
      <w:spacing w:before="60" w:after="120"/>
      <w:jc w:val="center"/>
      <w:outlineLvl w:val="0"/>
    </w:pPr>
    <w:rPr>
      <w:b/>
      <w:bCs/>
      <w:sz w:val="32"/>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b/>
      <w:bCs/>
      <w:sz w:val="32"/>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0F30D0"/>
    <w:pPr>
      <w:keepNext/>
      <w:keepLines/>
      <w:tabs>
        <w:tab w:val="num" w:pos="1077"/>
      </w:tabs>
      <w:spacing w:before="60" w:after="120"/>
      <w:jc w:val="center"/>
      <w:outlineLvl w:val="0"/>
    </w:pPr>
    <w:rPr>
      <w:b/>
      <w:bCs/>
      <w:sz w:val="32"/>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b/>
      <w:bCs/>
      <w:sz w:val="32"/>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A2E61-ED2E-4761-8115-AF80A926F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1742</Words>
  <Characters>9935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11654</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EliseevaTV</cp:lastModifiedBy>
  <cp:revision>5</cp:revision>
  <cp:lastPrinted>2015-12-25T08:07:00Z</cp:lastPrinted>
  <dcterms:created xsi:type="dcterms:W3CDTF">2017-05-18T11:52:00Z</dcterms:created>
  <dcterms:modified xsi:type="dcterms:W3CDTF">2018-04-06T12:37:00Z</dcterms:modified>
</cp:coreProperties>
</file>